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60" w:rsidRPr="00770542" w:rsidRDefault="00B0245A" w:rsidP="00253E9E">
      <w:pPr>
        <w:jc w:val="center"/>
        <w:rPr>
          <w:rFonts w:ascii="Arial" w:hAnsi="Arial" w:cs="Arial"/>
          <w:b/>
          <w:sz w:val="23"/>
          <w:szCs w:val="23"/>
        </w:rPr>
      </w:pPr>
      <w:r w:rsidRPr="00770542">
        <w:rPr>
          <w:rFonts w:ascii="Arial" w:hAnsi="Arial" w:cs="Arial"/>
          <w:b/>
          <w:sz w:val="23"/>
          <w:szCs w:val="23"/>
        </w:rPr>
        <w:t xml:space="preserve">ΠΡΟΣΚΛΗΣΗ ΕΚΔΗΛΩΣΗΣ ΕΝΔΙΑΦΕΡΟΝΤΟΣ </w:t>
      </w:r>
      <w:r w:rsidR="008D3460" w:rsidRPr="00770542">
        <w:rPr>
          <w:rFonts w:ascii="Arial" w:hAnsi="Arial" w:cs="Arial"/>
          <w:b/>
          <w:sz w:val="23"/>
          <w:szCs w:val="23"/>
        </w:rPr>
        <w:t>ΓΙΑ ΑΓΟΡΑ ΥΠΗΡΕΣΙΩΝ ΑΠΟ ΤΙΣ ΥΠΗΡΕΣΙΕΣ ΚΟΙΝΩΝΙΚΗΣ ΕΥΗΜΕΡΙΑΣ ΑΠΟ ΑΤΟΜΑ ΠΟΥ ΘΑ ΔΡΟΥΝ ΩΣ ΦΡΟΝΤΙΣΤΕΣ</w:t>
      </w:r>
      <w:r w:rsidRPr="00770542">
        <w:rPr>
          <w:rFonts w:ascii="Arial" w:hAnsi="Arial" w:cs="Arial"/>
          <w:b/>
          <w:sz w:val="23"/>
          <w:szCs w:val="23"/>
        </w:rPr>
        <w:t xml:space="preserve"> και </w:t>
      </w:r>
      <w:r w:rsidR="008D3460" w:rsidRPr="00770542">
        <w:rPr>
          <w:rFonts w:ascii="Arial" w:hAnsi="Arial" w:cs="Arial"/>
          <w:b/>
          <w:sz w:val="23"/>
          <w:szCs w:val="23"/>
        </w:rPr>
        <w:t>ΑΤΟΜΑ ΕΠΑΓΓΕΛΜΑΤΙΕΣ</w:t>
      </w:r>
      <w:r w:rsidR="00806AAF" w:rsidRPr="00770542">
        <w:rPr>
          <w:rFonts w:ascii="Arial" w:hAnsi="Arial" w:cs="Arial"/>
          <w:b/>
          <w:sz w:val="23"/>
          <w:szCs w:val="23"/>
        </w:rPr>
        <w:t xml:space="preserve"> ΜΕ ΑΝΑΘΕΣΗ ΚΑΘΗΚΟΝΤΩΝ ΚΗΔΕΜΟΝΑ</w:t>
      </w:r>
      <w:r w:rsidR="006C1DD2" w:rsidRPr="00770542">
        <w:rPr>
          <w:rFonts w:ascii="Arial" w:hAnsi="Arial" w:cs="Arial"/>
          <w:b/>
          <w:sz w:val="23"/>
          <w:szCs w:val="23"/>
        </w:rPr>
        <w:t>/ΣΥΝΤΟΝΙΣΤΗ</w:t>
      </w:r>
      <w:r w:rsidR="00275D74" w:rsidRPr="00770542">
        <w:rPr>
          <w:rFonts w:ascii="Arial" w:hAnsi="Arial" w:cs="Arial"/>
          <w:b/>
          <w:sz w:val="23"/>
          <w:szCs w:val="23"/>
        </w:rPr>
        <w:t xml:space="preserve"> </w:t>
      </w:r>
      <w:r w:rsidRPr="00770542">
        <w:rPr>
          <w:rFonts w:ascii="Arial" w:hAnsi="Arial" w:cs="Arial"/>
          <w:b/>
          <w:sz w:val="23"/>
          <w:szCs w:val="23"/>
        </w:rPr>
        <w:t xml:space="preserve">ΑΣΥΝΟΔΕΥΤΩΝ ΑΝΗΛΙΚΩΝ </w:t>
      </w:r>
      <w:r w:rsidR="0061567B" w:rsidRPr="00770542">
        <w:rPr>
          <w:rFonts w:ascii="Arial" w:hAnsi="Arial" w:cs="Arial"/>
          <w:b/>
          <w:sz w:val="23"/>
          <w:szCs w:val="23"/>
        </w:rPr>
        <w:t>ΣΤΗΝ ΕΠΑΡΧΙΑ</w:t>
      </w:r>
      <w:r w:rsidR="0016403F" w:rsidRPr="00770542">
        <w:rPr>
          <w:rFonts w:ascii="Arial" w:hAnsi="Arial" w:cs="Arial"/>
          <w:b/>
          <w:sz w:val="23"/>
          <w:szCs w:val="23"/>
        </w:rPr>
        <w:t xml:space="preserve"> ΠΑΦΟΥ</w:t>
      </w:r>
      <w:r w:rsidR="008D3460" w:rsidRPr="00770542">
        <w:rPr>
          <w:rFonts w:ascii="Arial" w:hAnsi="Arial" w:cs="Arial"/>
          <w:b/>
          <w:sz w:val="23"/>
          <w:szCs w:val="23"/>
        </w:rPr>
        <w:t xml:space="preserve"> Η ΠΡΟΣΚΛΗΣΗ ΕΙΝΑΙ ΑΝΟΙΚΤΗ ΚΑΙ ΕΧΕΙ ΙΣΧΥ ΓΙΑ ΠΕΡΙΟΔΟ ΤΡΙΩΝ (3) ΜΗΝΩΝ</w:t>
      </w:r>
    </w:p>
    <w:p w:rsidR="0016403F" w:rsidRPr="00770542" w:rsidRDefault="0016403F" w:rsidP="00253E9E">
      <w:pPr>
        <w:jc w:val="center"/>
        <w:rPr>
          <w:rFonts w:ascii="Arial" w:hAnsi="Arial" w:cs="Arial"/>
          <w:b/>
          <w:sz w:val="23"/>
          <w:szCs w:val="23"/>
        </w:rPr>
      </w:pPr>
      <w:r w:rsidRPr="00770542">
        <w:rPr>
          <w:rFonts w:ascii="Arial" w:hAnsi="Arial" w:cs="Arial"/>
          <w:b/>
          <w:sz w:val="23"/>
          <w:szCs w:val="23"/>
        </w:rPr>
        <w:t>Αρ.</w:t>
      </w:r>
      <w:r w:rsidR="00096506">
        <w:rPr>
          <w:rFonts w:ascii="Arial" w:hAnsi="Arial" w:cs="Arial"/>
          <w:b/>
          <w:sz w:val="23"/>
          <w:szCs w:val="23"/>
        </w:rPr>
        <w:t>:</w:t>
      </w:r>
      <w:r w:rsidRPr="00770542">
        <w:rPr>
          <w:rFonts w:ascii="Arial" w:hAnsi="Arial" w:cs="Arial"/>
          <w:b/>
          <w:sz w:val="23"/>
          <w:szCs w:val="23"/>
        </w:rPr>
        <w:t xml:space="preserve"> ΥΚΕ 5/2022</w:t>
      </w:r>
    </w:p>
    <w:p w:rsidR="00E91D66" w:rsidRPr="00770542" w:rsidRDefault="00E91D66" w:rsidP="00770542">
      <w:pPr>
        <w:pStyle w:val="ListParagraph"/>
        <w:numPr>
          <w:ilvl w:val="0"/>
          <w:numId w:val="10"/>
        </w:numPr>
        <w:jc w:val="both"/>
        <w:rPr>
          <w:rFonts w:ascii="Arial" w:hAnsi="Arial" w:cs="Arial"/>
          <w:b/>
          <w:sz w:val="23"/>
          <w:szCs w:val="23"/>
          <w:u w:val="single"/>
        </w:rPr>
      </w:pPr>
      <w:r w:rsidRPr="00770542">
        <w:rPr>
          <w:rFonts w:ascii="Arial" w:hAnsi="Arial" w:cs="Arial"/>
          <w:b/>
          <w:sz w:val="23"/>
          <w:szCs w:val="23"/>
          <w:u w:val="single"/>
        </w:rPr>
        <w:t>Εισαγωγή</w:t>
      </w:r>
    </w:p>
    <w:p w:rsidR="00741AEC" w:rsidRDefault="00B06DDC" w:rsidP="00770542">
      <w:pPr>
        <w:jc w:val="both"/>
        <w:rPr>
          <w:rFonts w:ascii="Arial" w:hAnsi="Arial" w:cs="Arial"/>
          <w:sz w:val="23"/>
          <w:szCs w:val="23"/>
        </w:rPr>
      </w:pPr>
      <w:r w:rsidRPr="00770542">
        <w:rPr>
          <w:rFonts w:ascii="Arial" w:hAnsi="Arial" w:cs="Arial"/>
          <w:sz w:val="23"/>
          <w:szCs w:val="23"/>
        </w:rPr>
        <w:t>Οι Υπηρεσίες Κοινωνικής Ευημερίας του</w:t>
      </w:r>
      <w:r w:rsidR="00B0245A" w:rsidRPr="00770542">
        <w:rPr>
          <w:rFonts w:ascii="Arial" w:hAnsi="Arial" w:cs="Arial"/>
          <w:sz w:val="23"/>
          <w:szCs w:val="23"/>
        </w:rPr>
        <w:t xml:space="preserve"> Υφυπουργείο</w:t>
      </w:r>
      <w:r w:rsidRPr="00770542">
        <w:rPr>
          <w:rFonts w:ascii="Arial" w:hAnsi="Arial" w:cs="Arial"/>
          <w:sz w:val="23"/>
          <w:szCs w:val="23"/>
        </w:rPr>
        <w:t>υ Κοινωνικής Πρόνοιας, δέχον</w:t>
      </w:r>
      <w:r w:rsidR="00BA3833" w:rsidRPr="00770542">
        <w:rPr>
          <w:rFonts w:ascii="Arial" w:hAnsi="Arial" w:cs="Arial"/>
          <w:sz w:val="23"/>
          <w:szCs w:val="23"/>
        </w:rPr>
        <w:t>ται δηλώσεις ενδιαφέροντος</w:t>
      </w:r>
      <w:r w:rsidR="00261D70" w:rsidRPr="00770542">
        <w:rPr>
          <w:rFonts w:ascii="Arial" w:hAnsi="Arial" w:cs="Arial"/>
          <w:sz w:val="23"/>
          <w:szCs w:val="23"/>
        </w:rPr>
        <w:t xml:space="preserve"> για </w:t>
      </w:r>
      <w:r w:rsidR="00BA3833" w:rsidRPr="00770542">
        <w:rPr>
          <w:rFonts w:ascii="Arial" w:hAnsi="Arial" w:cs="Arial"/>
          <w:sz w:val="23"/>
          <w:szCs w:val="23"/>
        </w:rPr>
        <w:t xml:space="preserve">την αγορά υπηρεσιών από </w:t>
      </w:r>
      <w:r w:rsidR="00003EC2" w:rsidRPr="00770542">
        <w:rPr>
          <w:rFonts w:ascii="Arial" w:hAnsi="Arial" w:cs="Arial"/>
          <w:sz w:val="23"/>
          <w:szCs w:val="23"/>
        </w:rPr>
        <w:t>τριάντα (30</w:t>
      </w:r>
      <w:r w:rsidR="00B0245A" w:rsidRPr="00770542">
        <w:rPr>
          <w:rFonts w:ascii="Arial" w:hAnsi="Arial" w:cs="Arial"/>
          <w:sz w:val="23"/>
          <w:szCs w:val="23"/>
        </w:rPr>
        <w:t xml:space="preserve">) </w:t>
      </w:r>
      <w:r w:rsidR="00BA3833" w:rsidRPr="00770542">
        <w:rPr>
          <w:rFonts w:ascii="Arial" w:hAnsi="Arial" w:cs="Arial"/>
          <w:sz w:val="23"/>
          <w:szCs w:val="23"/>
        </w:rPr>
        <w:t xml:space="preserve">άτομα για εκτέλεση καθηκόντων </w:t>
      </w:r>
      <w:r w:rsidR="00261D70" w:rsidRPr="00770542">
        <w:rPr>
          <w:rFonts w:ascii="Arial" w:hAnsi="Arial" w:cs="Arial"/>
          <w:sz w:val="23"/>
          <w:szCs w:val="23"/>
        </w:rPr>
        <w:t xml:space="preserve"> </w:t>
      </w:r>
      <w:r w:rsidR="00BA3833" w:rsidRPr="00770542">
        <w:rPr>
          <w:rFonts w:ascii="Arial" w:hAnsi="Arial" w:cs="Arial"/>
          <w:sz w:val="23"/>
          <w:szCs w:val="23"/>
        </w:rPr>
        <w:t>Φροντιστών</w:t>
      </w:r>
      <w:r w:rsidR="00003EC2" w:rsidRPr="00770542">
        <w:rPr>
          <w:rFonts w:ascii="Arial" w:hAnsi="Arial" w:cs="Arial"/>
          <w:sz w:val="23"/>
          <w:szCs w:val="23"/>
        </w:rPr>
        <w:t xml:space="preserve"> και οκτώ (8</w:t>
      </w:r>
      <w:r w:rsidR="00BA3833" w:rsidRPr="00770542">
        <w:rPr>
          <w:rFonts w:ascii="Arial" w:hAnsi="Arial" w:cs="Arial"/>
          <w:sz w:val="23"/>
          <w:szCs w:val="23"/>
        </w:rPr>
        <w:t xml:space="preserve">) άτομα για εκτέλεση καθηκόντων </w:t>
      </w:r>
      <w:r w:rsidR="00275D74" w:rsidRPr="00770542">
        <w:rPr>
          <w:rFonts w:ascii="Arial" w:hAnsi="Arial" w:cs="Arial"/>
          <w:sz w:val="23"/>
          <w:szCs w:val="23"/>
        </w:rPr>
        <w:t>Κηδεμόνα</w:t>
      </w:r>
      <w:r w:rsidR="006C1DD2" w:rsidRPr="00770542">
        <w:rPr>
          <w:rFonts w:ascii="Arial" w:hAnsi="Arial" w:cs="Arial"/>
          <w:sz w:val="23"/>
          <w:szCs w:val="23"/>
        </w:rPr>
        <w:t>/Συντονιστή</w:t>
      </w:r>
      <w:r w:rsidR="00B0245A" w:rsidRPr="00770542">
        <w:rPr>
          <w:rFonts w:ascii="Arial" w:hAnsi="Arial" w:cs="Arial"/>
          <w:sz w:val="23"/>
          <w:szCs w:val="23"/>
        </w:rPr>
        <w:t xml:space="preserve"> Ασυνόδευτων Ανηλίκων</w:t>
      </w:r>
      <w:r w:rsidR="008D3460" w:rsidRPr="00770542">
        <w:rPr>
          <w:rFonts w:ascii="Arial" w:hAnsi="Arial" w:cs="Arial"/>
          <w:sz w:val="23"/>
          <w:szCs w:val="23"/>
        </w:rPr>
        <w:t xml:space="preserve">. </w:t>
      </w:r>
      <w:r w:rsidR="00B0245A" w:rsidRPr="00770542">
        <w:rPr>
          <w:rFonts w:ascii="Arial" w:hAnsi="Arial" w:cs="Arial"/>
          <w:sz w:val="23"/>
          <w:szCs w:val="23"/>
        </w:rPr>
        <w:t xml:space="preserve"> </w:t>
      </w:r>
    </w:p>
    <w:p w:rsidR="008D3460" w:rsidRDefault="008D3460" w:rsidP="00770542">
      <w:pPr>
        <w:jc w:val="both"/>
        <w:rPr>
          <w:rFonts w:ascii="Arial" w:hAnsi="Arial" w:cs="Arial"/>
          <w:sz w:val="23"/>
          <w:szCs w:val="23"/>
        </w:rPr>
      </w:pPr>
      <w:r w:rsidRPr="00770542">
        <w:rPr>
          <w:rFonts w:ascii="Arial" w:hAnsi="Arial" w:cs="Arial"/>
          <w:sz w:val="23"/>
          <w:szCs w:val="23"/>
        </w:rPr>
        <w:t>Η πρόσκληση είναι ανοικτή και έχει ισχύ</w:t>
      </w:r>
      <w:r w:rsidR="0016403F" w:rsidRPr="00770542">
        <w:rPr>
          <w:rFonts w:ascii="Arial" w:hAnsi="Arial" w:cs="Arial"/>
          <w:sz w:val="23"/>
          <w:szCs w:val="23"/>
        </w:rPr>
        <w:t xml:space="preserve"> για περίοδο τριών μηνών.</w:t>
      </w:r>
      <w:r w:rsidRPr="00770542">
        <w:rPr>
          <w:rFonts w:ascii="Arial" w:hAnsi="Arial" w:cs="Arial"/>
          <w:sz w:val="23"/>
          <w:szCs w:val="23"/>
        </w:rPr>
        <w:t xml:space="preserve"> </w:t>
      </w:r>
    </w:p>
    <w:p w:rsidR="00741AEC" w:rsidRDefault="00741AEC" w:rsidP="00770542">
      <w:pPr>
        <w:jc w:val="both"/>
        <w:rPr>
          <w:rFonts w:ascii="Arial" w:hAnsi="Arial" w:cs="Arial"/>
          <w:sz w:val="23"/>
          <w:szCs w:val="23"/>
        </w:rPr>
      </w:pPr>
      <w:r w:rsidRPr="00741AEC">
        <w:rPr>
          <w:rFonts w:ascii="Arial" w:hAnsi="Arial" w:cs="Arial"/>
          <w:sz w:val="23"/>
          <w:szCs w:val="23"/>
        </w:rPr>
        <w:t xml:space="preserve">Οι ενδιαφερόμενοι μπορούν να αποστέλλουν συμπληρωμένη τη δήλωση ενδιαφέροντος που επισυνάπτεται </w:t>
      </w:r>
      <w:r>
        <w:rPr>
          <w:rFonts w:ascii="Arial" w:hAnsi="Arial" w:cs="Arial"/>
          <w:sz w:val="23"/>
          <w:szCs w:val="23"/>
        </w:rPr>
        <w:t xml:space="preserve">ως Παράρτημα 1 </w:t>
      </w:r>
      <w:r w:rsidRPr="00741AEC">
        <w:rPr>
          <w:rFonts w:ascii="Arial" w:hAnsi="Arial" w:cs="Arial"/>
          <w:sz w:val="23"/>
          <w:szCs w:val="23"/>
        </w:rPr>
        <w:t>για αγορά υπηρεσιών Φροντιστών/Επαγγελματιών με ανάθεση καθηκόντων κηδεμόνα/συντονιστή καθώς επίσης και τα απαιτούμενα αντίγραφα των πιστοποιητικών που απαιτούνται</w:t>
      </w:r>
      <w:r>
        <w:rPr>
          <w:rFonts w:ascii="Arial" w:hAnsi="Arial" w:cs="Arial"/>
          <w:sz w:val="23"/>
          <w:szCs w:val="23"/>
        </w:rPr>
        <w:t xml:space="preserve"> ως η παράγραφος 3 της παρούσας Πρόσκλησης</w:t>
      </w:r>
      <w:r w:rsidRPr="00741AEC">
        <w:rPr>
          <w:rFonts w:ascii="Arial" w:hAnsi="Arial" w:cs="Arial"/>
          <w:sz w:val="23"/>
          <w:szCs w:val="23"/>
        </w:rPr>
        <w:t xml:space="preserve">, στα Κεντρικά Γραφεία των Υπηρεσιών Κοινωνικής Ευημερίας στην οδό Προδρόμου 63, ΤΚ 2063, Λευκωσία ή στην ηλεκτρονική διεύθυνση </w:t>
      </w:r>
      <w:proofErr w:type="spellStart"/>
      <w:r w:rsidRPr="00741AEC">
        <w:rPr>
          <w:rFonts w:ascii="Arial" w:hAnsi="Arial" w:cs="Arial"/>
          <w:sz w:val="23"/>
          <w:szCs w:val="23"/>
        </w:rPr>
        <w:t>central.sws@sws.dmsw.gov.cy</w:t>
      </w:r>
      <w:proofErr w:type="spellEnd"/>
      <w:r w:rsidRPr="00741AEC">
        <w:rPr>
          <w:rFonts w:ascii="Arial" w:hAnsi="Arial" w:cs="Arial"/>
          <w:sz w:val="23"/>
          <w:szCs w:val="23"/>
        </w:rPr>
        <w:t xml:space="preserve">, ή </w:t>
      </w:r>
      <w:proofErr w:type="spellStart"/>
      <w:r w:rsidRPr="00741AEC">
        <w:rPr>
          <w:rFonts w:ascii="Arial" w:hAnsi="Arial" w:cs="Arial"/>
          <w:sz w:val="23"/>
          <w:szCs w:val="23"/>
        </w:rPr>
        <w:t>στo</w:t>
      </w:r>
      <w:proofErr w:type="spellEnd"/>
      <w:r w:rsidRPr="00741AEC">
        <w:rPr>
          <w:rFonts w:ascii="Arial" w:hAnsi="Arial" w:cs="Arial"/>
          <w:sz w:val="23"/>
          <w:szCs w:val="23"/>
        </w:rPr>
        <w:t xml:space="preserve"> </w:t>
      </w:r>
      <w:proofErr w:type="spellStart"/>
      <w:r w:rsidRPr="00741AEC">
        <w:rPr>
          <w:rFonts w:ascii="Arial" w:hAnsi="Arial" w:cs="Arial"/>
          <w:sz w:val="23"/>
          <w:szCs w:val="23"/>
        </w:rPr>
        <w:t>fax</w:t>
      </w:r>
      <w:proofErr w:type="spellEnd"/>
      <w:r w:rsidRPr="00741AEC">
        <w:rPr>
          <w:rFonts w:ascii="Arial" w:hAnsi="Arial" w:cs="Arial"/>
          <w:sz w:val="23"/>
          <w:szCs w:val="23"/>
        </w:rPr>
        <w:t xml:space="preserve"> 22406763.</w:t>
      </w:r>
    </w:p>
    <w:p w:rsidR="00571B22" w:rsidRDefault="00571B22" w:rsidP="00770542">
      <w:pPr>
        <w:jc w:val="both"/>
        <w:rPr>
          <w:rFonts w:ascii="Arial" w:hAnsi="Arial" w:cs="Arial"/>
          <w:sz w:val="23"/>
          <w:szCs w:val="23"/>
        </w:rPr>
      </w:pPr>
      <w:r w:rsidRPr="00571B22">
        <w:rPr>
          <w:rFonts w:ascii="Arial" w:hAnsi="Arial" w:cs="Arial"/>
          <w:sz w:val="23"/>
          <w:szCs w:val="23"/>
        </w:rPr>
        <w:t>Για περισσότερες πληροφορίες, οι ενδιαφερόμενοι μπορούν να αποτείνονται στα τηλέφωνα 22406711, 22406652</w:t>
      </w:r>
      <w:r>
        <w:rPr>
          <w:rFonts w:ascii="Arial" w:hAnsi="Arial" w:cs="Arial"/>
          <w:sz w:val="23"/>
          <w:szCs w:val="23"/>
        </w:rPr>
        <w:t>.</w:t>
      </w:r>
    </w:p>
    <w:p w:rsidR="00571B22" w:rsidRPr="00770542" w:rsidRDefault="00571B22" w:rsidP="00770542">
      <w:pPr>
        <w:jc w:val="both"/>
        <w:rPr>
          <w:rFonts w:ascii="Arial" w:hAnsi="Arial" w:cs="Arial"/>
          <w:sz w:val="23"/>
          <w:szCs w:val="23"/>
        </w:rPr>
      </w:pPr>
    </w:p>
    <w:p w:rsidR="00E91D66" w:rsidRDefault="00E91D66" w:rsidP="00770542">
      <w:pPr>
        <w:pStyle w:val="ListParagraph"/>
        <w:numPr>
          <w:ilvl w:val="0"/>
          <w:numId w:val="10"/>
        </w:numPr>
        <w:jc w:val="both"/>
        <w:rPr>
          <w:rFonts w:ascii="Arial" w:hAnsi="Arial" w:cs="Arial"/>
          <w:b/>
          <w:sz w:val="23"/>
          <w:szCs w:val="23"/>
          <w:u w:val="single"/>
        </w:rPr>
      </w:pPr>
      <w:r w:rsidRPr="00770542">
        <w:rPr>
          <w:rFonts w:ascii="Arial" w:hAnsi="Arial" w:cs="Arial"/>
          <w:b/>
          <w:sz w:val="23"/>
          <w:szCs w:val="23"/>
          <w:u w:val="single"/>
        </w:rPr>
        <w:t>Αντικείμενο της Σύμβασης</w:t>
      </w:r>
    </w:p>
    <w:p w:rsidR="00741AEC" w:rsidRPr="00741AEC" w:rsidRDefault="00741AEC" w:rsidP="00741AEC">
      <w:pPr>
        <w:jc w:val="both"/>
        <w:rPr>
          <w:rFonts w:ascii="Arial" w:hAnsi="Arial" w:cs="Arial"/>
          <w:sz w:val="23"/>
          <w:szCs w:val="23"/>
        </w:rPr>
      </w:pPr>
      <w:r w:rsidRPr="00741AEC">
        <w:rPr>
          <w:rFonts w:ascii="Arial" w:hAnsi="Arial" w:cs="Arial"/>
          <w:sz w:val="23"/>
          <w:szCs w:val="23"/>
        </w:rPr>
        <w:t xml:space="preserve">Αντικείμενο της Σύμβασης είναι  αγορά υπηρεσιών από τριάντα (30) άτομα για εκτέλεση καθηκόντων  Φροντιστών και οκτώ (8) άτομα για εκτέλεση καθηκόντων Κηδεμόνα/Συντονιστή Ασυνόδευτων Ανηλίκων </w:t>
      </w:r>
      <w:r w:rsidR="00F159D2" w:rsidRPr="00F159D2">
        <w:rPr>
          <w:rFonts w:ascii="Arial" w:hAnsi="Arial" w:cs="Arial"/>
          <w:sz w:val="23"/>
          <w:szCs w:val="23"/>
        </w:rPr>
        <w:t xml:space="preserve">σε Πλαίσια/Δομές  Φιλοξενίας Ασυνόδευτων Ανηλίκων </w:t>
      </w:r>
      <w:r w:rsidRPr="00741AEC">
        <w:rPr>
          <w:rFonts w:ascii="Arial" w:hAnsi="Arial" w:cs="Arial"/>
          <w:sz w:val="23"/>
          <w:szCs w:val="23"/>
        </w:rPr>
        <w:t xml:space="preserve">για περίοδο </w:t>
      </w:r>
      <w:r w:rsidR="00F159D2">
        <w:rPr>
          <w:rFonts w:ascii="Arial" w:hAnsi="Arial" w:cs="Arial"/>
          <w:sz w:val="23"/>
          <w:szCs w:val="23"/>
        </w:rPr>
        <w:t xml:space="preserve">τριών (3) </w:t>
      </w:r>
      <w:r w:rsidRPr="00741AEC">
        <w:rPr>
          <w:rFonts w:ascii="Arial" w:hAnsi="Arial" w:cs="Arial"/>
          <w:sz w:val="23"/>
          <w:szCs w:val="23"/>
        </w:rPr>
        <w:t xml:space="preserve">μηνών </w:t>
      </w:r>
      <w:r w:rsidR="00F159D2" w:rsidRPr="00741AEC">
        <w:rPr>
          <w:rFonts w:ascii="Arial" w:hAnsi="Arial" w:cs="Arial"/>
          <w:sz w:val="23"/>
          <w:szCs w:val="23"/>
        </w:rPr>
        <w:t xml:space="preserve">και με δικαίωμα παράτασης για </w:t>
      </w:r>
      <w:r w:rsidR="00F159D2">
        <w:rPr>
          <w:rFonts w:ascii="Arial" w:hAnsi="Arial" w:cs="Arial"/>
          <w:sz w:val="23"/>
          <w:szCs w:val="23"/>
        </w:rPr>
        <w:t xml:space="preserve">μέχρι ένα (1) μήνα. </w:t>
      </w:r>
    </w:p>
    <w:p w:rsidR="0071233B" w:rsidRPr="00770542" w:rsidRDefault="00806AAF" w:rsidP="00770542">
      <w:pPr>
        <w:jc w:val="both"/>
        <w:rPr>
          <w:rFonts w:ascii="Arial" w:hAnsi="Arial" w:cs="Arial"/>
          <w:b/>
          <w:sz w:val="23"/>
          <w:szCs w:val="23"/>
          <w:u w:val="single"/>
        </w:rPr>
      </w:pPr>
      <w:r w:rsidRPr="00770542">
        <w:rPr>
          <w:rFonts w:ascii="Arial" w:hAnsi="Arial" w:cs="Arial"/>
          <w:b/>
          <w:sz w:val="23"/>
          <w:szCs w:val="23"/>
          <w:u w:val="single"/>
        </w:rPr>
        <w:t xml:space="preserve">Α) </w:t>
      </w:r>
      <w:r w:rsidR="00BA3833" w:rsidRPr="00770542">
        <w:rPr>
          <w:rFonts w:ascii="Arial" w:hAnsi="Arial" w:cs="Arial"/>
          <w:b/>
          <w:sz w:val="23"/>
          <w:szCs w:val="23"/>
          <w:u w:val="single"/>
        </w:rPr>
        <w:t>ΦΡΟΝΤΙΣΤΕΣ</w:t>
      </w:r>
      <w:r w:rsidR="004A382D" w:rsidRPr="00770542">
        <w:rPr>
          <w:rFonts w:ascii="Arial" w:hAnsi="Arial" w:cs="Arial"/>
          <w:b/>
          <w:sz w:val="23"/>
          <w:szCs w:val="23"/>
          <w:u w:val="single"/>
        </w:rPr>
        <w:t xml:space="preserve"> </w:t>
      </w:r>
    </w:p>
    <w:p w:rsidR="00B0245A" w:rsidRPr="00F159D2" w:rsidRDefault="004A382D" w:rsidP="00F159D2">
      <w:pPr>
        <w:pStyle w:val="ListParagraph"/>
        <w:numPr>
          <w:ilvl w:val="0"/>
          <w:numId w:val="20"/>
        </w:numPr>
        <w:spacing w:after="0" w:line="240" w:lineRule="auto"/>
        <w:jc w:val="both"/>
        <w:rPr>
          <w:rFonts w:ascii="Arial" w:hAnsi="Arial" w:cs="Arial"/>
          <w:b/>
          <w:sz w:val="23"/>
          <w:szCs w:val="23"/>
          <w:u w:val="single"/>
        </w:rPr>
      </w:pPr>
      <w:r w:rsidRPr="00F159D2">
        <w:rPr>
          <w:rFonts w:ascii="Arial" w:hAnsi="Arial" w:cs="Arial"/>
          <w:b/>
          <w:sz w:val="23"/>
          <w:szCs w:val="23"/>
          <w:u w:val="single"/>
        </w:rPr>
        <w:t>ΚΑΘΗΚΟΝΤΑ</w:t>
      </w:r>
      <w:r w:rsidR="00B0245A" w:rsidRPr="00F159D2">
        <w:rPr>
          <w:rFonts w:ascii="Arial" w:hAnsi="Arial" w:cs="Arial"/>
          <w:b/>
          <w:sz w:val="23"/>
          <w:szCs w:val="23"/>
          <w:u w:val="single"/>
        </w:rPr>
        <w:t xml:space="preserve">: </w:t>
      </w:r>
    </w:p>
    <w:p w:rsidR="006D68CD" w:rsidRPr="00770542" w:rsidRDefault="006D68CD" w:rsidP="00770542">
      <w:pPr>
        <w:spacing w:after="0" w:line="240" w:lineRule="auto"/>
        <w:jc w:val="both"/>
        <w:rPr>
          <w:rFonts w:ascii="Arial" w:hAnsi="Arial" w:cs="Arial"/>
          <w:b/>
          <w:sz w:val="23"/>
          <w:szCs w:val="23"/>
          <w:u w:val="single"/>
        </w:rPr>
      </w:pPr>
    </w:p>
    <w:p w:rsidR="004A382D" w:rsidRPr="00770542" w:rsidRDefault="008D76B9" w:rsidP="00770542">
      <w:pPr>
        <w:spacing w:after="0" w:line="240" w:lineRule="auto"/>
        <w:jc w:val="both"/>
        <w:rPr>
          <w:rFonts w:ascii="Arial" w:hAnsi="Arial" w:cs="Arial"/>
          <w:sz w:val="23"/>
          <w:szCs w:val="23"/>
        </w:rPr>
      </w:pPr>
      <w:r w:rsidRPr="00770542">
        <w:rPr>
          <w:rFonts w:ascii="Arial" w:hAnsi="Arial" w:cs="Arial"/>
          <w:sz w:val="23"/>
          <w:szCs w:val="23"/>
        </w:rPr>
        <w:t xml:space="preserve">Οι Φροντιστές θα παρέχουν τις πιο κάτω υπηρεσίες σε </w:t>
      </w:r>
      <w:r w:rsidR="004A382D" w:rsidRPr="00770542">
        <w:rPr>
          <w:rFonts w:ascii="Arial" w:hAnsi="Arial" w:cs="Arial"/>
          <w:sz w:val="23"/>
          <w:szCs w:val="23"/>
        </w:rPr>
        <w:t>Πλαίσια</w:t>
      </w:r>
      <w:r w:rsidR="006D68CD" w:rsidRPr="00770542">
        <w:rPr>
          <w:rFonts w:ascii="Arial" w:hAnsi="Arial" w:cs="Arial"/>
          <w:sz w:val="23"/>
          <w:szCs w:val="23"/>
        </w:rPr>
        <w:t xml:space="preserve">/Δομές </w:t>
      </w:r>
      <w:r w:rsidR="004A382D" w:rsidRPr="00770542">
        <w:rPr>
          <w:rFonts w:ascii="Arial" w:hAnsi="Arial" w:cs="Arial"/>
          <w:sz w:val="23"/>
          <w:szCs w:val="23"/>
        </w:rPr>
        <w:t xml:space="preserve"> </w:t>
      </w:r>
      <w:r w:rsidR="006D68CD" w:rsidRPr="00770542">
        <w:rPr>
          <w:rFonts w:ascii="Arial" w:hAnsi="Arial" w:cs="Arial"/>
          <w:sz w:val="23"/>
          <w:szCs w:val="23"/>
        </w:rPr>
        <w:t>Φιλοξενίας Ασυνόδευτων Ανηλίκων</w:t>
      </w:r>
      <w:r w:rsidRPr="00770542">
        <w:rPr>
          <w:rFonts w:ascii="Arial" w:hAnsi="Arial" w:cs="Arial"/>
          <w:sz w:val="23"/>
          <w:szCs w:val="23"/>
        </w:rPr>
        <w:t>, που θα υποδειχθούν από τις Υπηρεσίες Κοινωνικής Ευημερίας:</w:t>
      </w:r>
    </w:p>
    <w:p w:rsidR="008D76B9" w:rsidRPr="00770542" w:rsidRDefault="008D76B9" w:rsidP="00770542">
      <w:pPr>
        <w:spacing w:after="0" w:line="240" w:lineRule="auto"/>
        <w:jc w:val="both"/>
        <w:rPr>
          <w:rFonts w:ascii="Arial" w:hAnsi="Arial" w:cs="Arial"/>
          <w:sz w:val="23"/>
          <w:szCs w:val="23"/>
        </w:rPr>
      </w:pPr>
    </w:p>
    <w:p w:rsidR="008D76B9" w:rsidRPr="00770542" w:rsidRDefault="008D76B9" w:rsidP="00770542">
      <w:pPr>
        <w:pStyle w:val="ListParagraph"/>
        <w:numPr>
          <w:ilvl w:val="0"/>
          <w:numId w:val="9"/>
        </w:numPr>
        <w:spacing w:after="0" w:line="240" w:lineRule="auto"/>
        <w:jc w:val="both"/>
        <w:rPr>
          <w:rFonts w:ascii="Arial" w:hAnsi="Arial" w:cs="Arial"/>
          <w:sz w:val="23"/>
          <w:szCs w:val="23"/>
        </w:rPr>
      </w:pPr>
      <w:r w:rsidRPr="00770542">
        <w:rPr>
          <w:rFonts w:ascii="Arial" w:hAnsi="Arial" w:cs="Arial"/>
          <w:sz w:val="23"/>
          <w:szCs w:val="23"/>
        </w:rPr>
        <w:t>Μ</w:t>
      </w:r>
      <w:r w:rsidR="004A382D" w:rsidRPr="00770542">
        <w:rPr>
          <w:rFonts w:ascii="Arial" w:hAnsi="Arial" w:cs="Arial"/>
          <w:sz w:val="23"/>
          <w:szCs w:val="23"/>
        </w:rPr>
        <w:t xml:space="preserve">έριμνα για την ασφάλεια/φροντίδα/προστασία των ασυνόδευτων ανήλικων, </w:t>
      </w:r>
    </w:p>
    <w:p w:rsidR="008D76B9" w:rsidRPr="00770542" w:rsidRDefault="008D76B9" w:rsidP="00770542">
      <w:pPr>
        <w:pStyle w:val="ListParagraph"/>
        <w:numPr>
          <w:ilvl w:val="0"/>
          <w:numId w:val="9"/>
        </w:numPr>
        <w:spacing w:after="0" w:line="240" w:lineRule="auto"/>
        <w:jc w:val="both"/>
        <w:rPr>
          <w:rFonts w:ascii="Arial" w:hAnsi="Arial" w:cs="Arial"/>
          <w:sz w:val="23"/>
          <w:szCs w:val="23"/>
        </w:rPr>
      </w:pPr>
      <w:r w:rsidRPr="00770542">
        <w:rPr>
          <w:rFonts w:ascii="Arial" w:hAnsi="Arial" w:cs="Arial"/>
          <w:sz w:val="23"/>
          <w:szCs w:val="23"/>
        </w:rPr>
        <w:t>Ε</w:t>
      </w:r>
      <w:r w:rsidR="004A382D" w:rsidRPr="00770542">
        <w:rPr>
          <w:rFonts w:ascii="Arial" w:hAnsi="Arial" w:cs="Arial"/>
          <w:sz w:val="23"/>
          <w:szCs w:val="23"/>
        </w:rPr>
        <w:t xml:space="preserve">πίλυση θεμάτων καθημερινότητας που έχουν να κάνουν με τη διαβίωση τους στις δομές φιλοξενίας, </w:t>
      </w:r>
    </w:p>
    <w:p w:rsidR="00E975D4" w:rsidRPr="00770542" w:rsidRDefault="008D76B9" w:rsidP="00770542">
      <w:pPr>
        <w:pStyle w:val="ListParagraph"/>
        <w:numPr>
          <w:ilvl w:val="0"/>
          <w:numId w:val="9"/>
        </w:numPr>
        <w:spacing w:after="0" w:line="240" w:lineRule="auto"/>
        <w:jc w:val="both"/>
        <w:rPr>
          <w:rFonts w:ascii="Arial" w:hAnsi="Arial" w:cs="Arial"/>
          <w:sz w:val="23"/>
          <w:szCs w:val="23"/>
        </w:rPr>
      </w:pPr>
      <w:r w:rsidRPr="00770542">
        <w:rPr>
          <w:rFonts w:ascii="Arial" w:hAnsi="Arial" w:cs="Arial"/>
          <w:sz w:val="23"/>
          <w:szCs w:val="23"/>
        </w:rPr>
        <w:t>Σ</w:t>
      </w:r>
      <w:r w:rsidR="004A382D" w:rsidRPr="00770542">
        <w:rPr>
          <w:rFonts w:ascii="Arial" w:hAnsi="Arial" w:cs="Arial"/>
          <w:sz w:val="23"/>
          <w:szCs w:val="23"/>
        </w:rPr>
        <w:t xml:space="preserve">υνεργασία με τον αρμόδιο Λειτουργό Κοινωνικών Υπηρεσιών που έχει τον περαιτέρω χειρισμό  θεμάτων των Ασυνόδευτων Ανηλίκων, </w:t>
      </w:r>
    </w:p>
    <w:p w:rsidR="006D68CD" w:rsidRDefault="00E975D4" w:rsidP="00770542">
      <w:pPr>
        <w:pStyle w:val="ListParagraph"/>
        <w:numPr>
          <w:ilvl w:val="0"/>
          <w:numId w:val="9"/>
        </w:numPr>
        <w:spacing w:after="0" w:line="240" w:lineRule="auto"/>
        <w:jc w:val="both"/>
        <w:rPr>
          <w:rFonts w:ascii="Arial" w:hAnsi="Arial" w:cs="Arial"/>
          <w:sz w:val="23"/>
          <w:szCs w:val="23"/>
        </w:rPr>
      </w:pPr>
      <w:r w:rsidRPr="00770542">
        <w:rPr>
          <w:rFonts w:ascii="Arial" w:hAnsi="Arial" w:cs="Arial"/>
          <w:sz w:val="23"/>
          <w:szCs w:val="23"/>
        </w:rPr>
        <w:lastRenderedPageBreak/>
        <w:t>Σ</w:t>
      </w:r>
      <w:r w:rsidR="004A382D" w:rsidRPr="00770542">
        <w:rPr>
          <w:rFonts w:ascii="Arial" w:hAnsi="Arial" w:cs="Arial"/>
          <w:sz w:val="23"/>
          <w:szCs w:val="23"/>
        </w:rPr>
        <w:t>υνεργασία με άλλους φορείς / υπηρεσίες, η συνοδεία του ασυνόδευτου ανήλικου σε διάφορους φορείς/ υπηρεσίες</w:t>
      </w:r>
      <w:r w:rsidR="006D68CD" w:rsidRPr="00770542">
        <w:rPr>
          <w:rFonts w:ascii="Arial" w:hAnsi="Arial" w:cs="Arial"/>
          <w:sz w:val="23"/>
          <w:szCs w:val="23"/>
        </w:rPr>
        <w:t xml:space="preserve">. </w:t>
      </w:r>
      <w:r w:rsidR="004A382D" w:rsidRPr="00770542">
        <w:rPr>
          <w:rFonts w:ascii="Arial" w:hAnsi="Arial" w:cs="Arial"/>
          <w:sz w:val="23"/>
          <w:szCs w:val="23"/>
        </w:rPr>
        <w:t xml:space="preserve"> </w:t>
      </w:r>
    </w:p>
    <w:p w:rsidR="004103D0" w:rsidRPr="004103D0" w:rsidRDefault="004103D0" w:rsidP="004103D0">
      <w:pPr>
        <w:pStyle w:val="ListParagraph"/>
        <w:numPr>
          <w:ilvl w:val="0"/>
          <w:numId w:val="9"/>
        </w:numPr>
        <w:spacing w:after="0" w:line="240" w:lineRule="auto"/>
        <w:jc w:val="both"/>
        <w:rPr>
          <w:rFonts w:ascii="Arial" w:hAnsi="Arial" w:cs="Arial"/>
          <w:sz w:val="23"/>
          <w:szCs w:val="23"/>
        </w:rPr>
      </w:pPr>
      <w:r w:rsidRPr="004103D0">
        <w:rPr>
          <w:rFonts w:ascii="Arial" w:hAnsi="Arial" w:cs="Arial"/>
          <w:sz w:val="23"/>
          <w:szCs w:val="23"/>
        </w:rPr>
        <w:t>Ενημερώνει άμεσα τον αρμόδιο Επαγγελματία με ανάθεση καθηκόντων Κηδεμόνα για σοβαρά θέματα που μπορεί να προκύψουν όσον αφορά οποιοδήποτε παιδί που φιλοξενείται στο Πλαίσιο.</w:t>
      </w:r>
    </w:p>
    <w:p w:rsidR="004103D0" w:rsidRPr="004103D0" w:rsidRDefault="004103D0" w:rsidP="004103D0">
      <w:pPr>
        <w:pStyle w:val="ListParagraph"/>
        <w:numPr>
          <w:ilvl w:val="0"/>
          <w:numId w:val="9"/>
        </w:numPr>
        <w:spacing w:after="0" w:line="240" w:lineRule="auto"/>
        <w:jc w:val="both"/>
        <w:rPr>
          <w:rFonts w:ascii="Arial" w:hAnsi="Arial" w:cs="Arial"/>
          <w:sz w:val="23"/>
          <w:szCs w:val="23"/>
        </w:rPr>
      </w:pPr>
      <w:r w:rsidRPr="004103D0">
        <w:rPr>
          <w:rFonts w:ascii="Arial" w:hAnsi="Arial" w:cs="Arial"/>
          <w:sz w:val="23"/>
          <w:szCs w:val="23"/>
        </w:rPr>
        <w:t>Συμμετέχει στις συνεδρίες προσωπικού, τις οποίες συγκαλεί ο Συντονιστής και συζητούνται θέματα που αφορούν τη λειτουργία του Πλαισίου και για ενημέρωση και σχεδιασμό μέτρων συνεχούς βελτίωσης της παρεχόμενης φροντίδας</w:t>
      </w:r>
    </w:p>
    <w:p w:rsidR="004103D0" w:rsidRPr="004103D0" w:rsidRDefault="004103D0" w:rsidP="004103D0">
      <w:pPr>
        <w:pStyle w:val="ListParagraph"/>
        <w:numPr>
          <w:ilvl w:val="0"/>
          <w:numId w:val="9"/>
        </w:numPr>
        <w:spacing w:after="0" w:line="240" w:lineRule="auto"/>
        <w:jc w:val="both"/>
        <w:rPr>
          <w:rFonts w:ascii="Arial" w:hAnsi="Arial" w:cs="Arial"/>
          <w:sz w:val="23"/>
          <w:szCs w:val="23"/>
        </w:rPr>
      </w:pPr>
      <w:r w:rsidRPr="004103D0">
        <w:rPr>
          <w:rFonts w:ascii="Arial" w:hAnsi="Arial" w:cs="Arial"/>
          <w:sz w:val="23"/>
          <w:szCs w:val="23"/>
        </w:rPr>
        <w:t xml:space="preserve">Συμμετέχει σε συνεδρίες με άλλες αρμόδιες υπηρεσίες </w:t>
      </w:r>
    </w:p>
    <w:p w:rsidR="004103D0" w:rsidRPr="004103D0" w:rsidRDefault="004103D0" w:rsidP="004103D0">
      <w:pPr>
        <w:pStyle w:val="ListParagraph"/>
        <w:numPr>
          <w:ilvl w:val="0"/>
          <w:numId w:val="9"/>
        </w:numPr>
        <w:spacing w:after="0" w:line="240" w:lineRule="auto"/>
        <w:jc w:val="both"/>
        <w:rPr>
          <w:rFonts w:ascii="Arial" w:hAnsi="Arial" w:cs="Arial"/>
          <w:sz w:val="23"/>
          <w:szCs w:val="23"/>
        </w:rPr>
      </w:pPr>
      <w:r w:rsidRPr="004103D0">
        <w:rPr>
          <w:rFonts w:ascii="Arial" w:hAnsi="Arial" w:cs="Arial"/>
          <w:sz w:val="23"/>
          <w:szCs w:val="23"/>
        </w:rPr>
        <w:t xml:space="preserve">Ενημερώνεται για το μητρώο εισδοχών και απολύσεων που διατηρούν οι Επαγγελματίες με ανάθεση καθηκόντων Κηδεμόνα </w:t>
      </w:r>
    </w:p>
    <w:p w:rsidR="004103D0" w:rsidRPr="004103D0" w:rsidRDefault="004103D0" w:rsidP="004103D0">
      <w:pPr>
        <w:pStyle w:val="ListParagraph"/>
        <w:numPr>
          <w:ilvl w:val="0"/>
          <w:numId w:val="9"/>
        </w:numPr>
        <w:spacing w:after="0" w:line="240" w:lineRule="auto"/>
        <w:jc w:val="both"/>
        <w:rPr>
          <w:rFonts w:ascii="Arial" w:hAnsi="Arial" w:cs="Arial"/>
          <w:sz w:val="23"/>
          <w:szCs w:val="23"/>
        </w:rPr>
      </w:pPr>
      <w:r w:rsidRPr="004103D0">
        <w:rPr>
          <w:rFonts w:ascii="Arial" w:hAnsi="Arial" w:cs="Arial"/>
          <w:sz w:val="23"/>
          <w:szCs w:val="23"/>
        </w:rPr>
        <w:t>Τηρεί καταχωρήσεις αναφοράς στο βιβλίο αναφοράς, για ενημέρωση της επόμενης βάρδιας</w:t>
      </w:r>
    </w:p>
    <w:p w:rsidR="004103D0" w:rsidRPr="004103D0" w:rsidRDefault="004103D0" w:rsidP="004103D0">
      <w:pPr>
        <w:pStyle w:val="ListParagraph"/>
        <w:numPr>
          <w:ilvl w:val="0"/>
          <w:numId w:val="9"/>
        </w:numPr>
        <w:spacing w:after="0" w:line="240" w:lineRule="auto"/>
        <w:jc w:val="both"/>
        <w:rPr>
          <w:rFonts w:ascii="Arial" w:hAnsi="Arial" w:cs="Arial"/>
          <w:sz w:val="23"/>
          <w:szCs w:val="23"/>
        </w:rPr>
      </w:pPr>
      <w:r w:rsidRPr="004103D0">
        <w:rPr>
          <w:rFonts w:ascii="Arial" w:hAnsi="Arial" w:cs="Arial"/>
          <w:sz w:val="23"/>
          <w:szCs w:val="23"/>
        </w:rPr>
        <w:t>Ενημερώνεται για τον ιατρικό φάκελο κάθε παιδιού που τηρούν οι Επαγγελματίες με ανάθεση καθηκόντων Κηδεμόνα</w:t>
      </w:r>
    </w:p>
    <w:p w:rsidR="004103D0" w:rsidRDefault="004103D0" w:rsidP="004103D0">
      <w:pPr>
        <w:pStyle w:val="ListParagraph"/>
        <w:numPr>
          <w:ilvl w:val="0"/>
          <w:numId w:val="9"/>
        </w:numPr>
        <w:spacing w:after="0" w:line="240" w:lineRule="auto"/>
        <w:jc w:val="both"/>
        <w:rPr>
          <w:rFonts w:ascii="Arial" w:hAnsi="Arial" w:cs="Arial"/>
          <w:sz w:val="23"/>
          <w:szCs w:val="23"/>
        </w:rPr>
      </w:pPr>
      <w:r w:rsidRPr="004103D0">
        <w:rPr>
          <w:rFonts w:ascii="Arial" w:hAnsi="Arial" w:cs="Arial"/>
          <w:sz w:val="23"/>
          <w:szCs w:val="23"/>
        </w:rPr>
        <w:t xml:space="preserve">Συνεργάζεται με τον αρμόδιο Συντονιστή από τις Υπηρεσίες Κοινωνικής Ευημερίας και τον Επαρχιακό Λειτουργό Ευημερίας </w:t>
      </w:r>
    </w:p>
    <w:p w:rsidR="004103D0" w:rsidRPr="004103D0" w:rsidRDefault="004103D0" w:rsidP="004103D0">
      <w:pPr>
        <w:pStyle w:val="ListParagraph"/>
        <w:numPr>
          <w:ilvl w:val="0"/>
          <w:numId w:val="9"/>
        </w:numPr>
        <w:spacing w:after="0" w:line="240" w:lineRule="auto"/>
        <w:jc w:val="both"/>
        <w:rPr>
          <w:rFonts w:ascii="Arial" w:hAnsi="Arial" w:cs="Arial"/>
          <w:sz w:val="23"/>
          <w:szCs w:val="23"/>
        </w:rPr>
      </w:pPr>
      <w:r w:rsidRPr="004103D0">
        <w:rPr>
          <w:rFonts w:ascii="Arial" w:hAnsi="Arial" w:cs="Arial"/>
          <w:sz w:val="23"/>
          <w:szCs w:val="23"/>
        </w:rPr>
        <w:t>Οφείλει με την συμπεριφορά του να αποτελεί παράδειγμα προς μίμηση για τα παιδιά (π.χ. την ώρα της κρίσης δεν φωνάζει, δεν καπνίζει εν ώρα και χώρο εργασίας, κ.α.)</w:t>
      </w:r>
    </w:p>
    <w:p w:rsidR="004103D0" w:rsidRPr="004103D0" w:rsidRDefault="004103D0" w:rsidP="004103D0">
      <w:pPr>
        <w:pStyle w:val="ListParagraph"/>
        <w:numPr>
          <w:ilvl w:val="0"/>
          <w:numId w:val="9"/>
        </w:numPr>
        <w:spacing w:after="0" w:line="240" w:lineRule="auto"/>
        <w:jc w:val="both"/>
        <w:rPr>
          <w:rFonts w:ascii="Arial" w:hAnsi="Arial" w:cs="Arial"/>
          <w:sz w:val="23"/>
          <w:szCs w:val="23"/>
        </w:rPr>
      </w:pPr>
      <w:r w:rsidRPr="004103D0">
        <w:rPr>
          <w:rFonts w:ascii="Arial" w:hAnsi="Arial" w:cs="Arial"/>
          <w:sz w:val="23"/>
          <w:szCs w:val="23"/>
        </w:rPr>
        <w:t>Σέβεται και αποδέχεται τη διαφορετικότητα του κάθε παιδιού, τον ιδιωτικό χώρο και τα προσωπικά αντικείμενα του.</w:t>
      </w:r>
    </w:p>
    <w:p w:rsidR="004103D0" w:rsidRPr="004103D0" w:rsidRDefault="004103D0" w:rsidP="004103D0">
      <w:pPr>
        <w:pStyle w:val="ListParagraph"/>
        <w:numPr>
          <w:ilvl w:val="0"/>
          <w:numId w:val="9"/>
        </w:numPr>
        <w:spacing w:after="0" w:line="240" w:lineRule="auto"/>
        <w:jc w:val="both"/>
        <w:rPr>
          <w:rFonts w:ascii="Arial" w:hAnsi="Arial" w:cs="Arial"/>
          <w:sz w:val="23"/>
          <w:szCs w:val="23"/>
        </w:rPr>
      </w:pPr>
      <w:r w:rsidRPr="004103D0">
        <w:rPr>
          <w:rFonts w:ascii="Arial" w:hAnsi="Arial" w:cs="Arial"/>
          <w:sz w:val="23"/>
          <w:szCs w:val="23"/>
        </w:rPr>
        <w:t>Προστατεύει το παιδί από αυθαίρετες παρεμβάσεις στην ιδιωτική του ζωή.</w:t>
      </w:r>
    </w:p>
    <w:p w:rsidR="004103D0" w:rsidRPr="004103D0" w:rsidRDefault="004103D0" w:rsidP="004103D0">
      <w:pPr>
        <w:pStyle w:val="ListParagraph"/>
        <w:numPr>
          <w:ilvl w:val="0"/>
          <w:numId w:val="9"/>
        </w:numPr>
        <w:spacing w:after="0" w:line="240" w:lineRule="auto"/>
        <w:jc w:val="both"/>
        <w:rPr>
          <w:rFonts w:ascii="Arial" w:hAnsi="Arial" w:cs="Arial"/>
          <w:sz w:val="23"/>
          <w:szCs w:val="23"/>
        </w:rPr>
      </w:pPr>
      <w:r w:rsidRPr="004103D0">
        <w:rPr>
          <w:rFonts w:ascii="Arial" w:hAnsi="Arial" w:cs="Arial"/>
          <w:sz w:val="23"/>
          <w:szCs w:val="23"/>
        </w:rPr>
        <w:t xml:space="preserve">Αντιμετωπίζει το παιδί του αντίθετου φύλου με ευαισθησία σε ότι αφορά τη φροντίδα, την προσωπική υγιεινή και θέματα φύλου του. </w:t>
      </w:r>
    </w:p>
    <w:p w:rsidR="004103D0" w:rsidRPr="004103D0" w:rsidRDefault="004103D0" w:rsidP="004103D0">
      <w:pPr>
        <w:pStyle w:val="ListParagraph"/>
        <w:numPr>
          <w:ilvl w:val="0"/>
          <w:numId w:val="9"/>
        </w:numPr>
        <w:spacing w:after="0" w:line="240" w:lineRule="auto"/>
        <w:jc w:val="both"/>
        <w:rPr>
          <w:rFonts w:ascii="Arial" w:hAnsi="Arial" w:cs="Arial"/>
          <w:sz w:val="23"/>
          <w:szCs w:val="23"/>
        </w:rPr>
      </w:pPr>
      <w:r w:rsidRPr="004103D0">
        <w:rPr>
          <w:rFonts w:ascii="Arial" w:hAnsi="Arial" w:cs="Arial"/>
          <w:sz w:val="23"/>
          <w:szCs w:val="23"/>
        </w:rPr>
        <w:t>Τηρεί εχεμύθεια αναφορικά με προσωπικά στοιχεία του παιδιού.  Η αποκάλυψη στοιχείων γίνεται μόνο σε περιπτώσεις που θα χρησιμοποιηθούν για το ύστατο συμφέρον του παιδιού και σε συνεργασία με τους προϊστάμενους του.</w:t>
      </w:r>
    </w:p>
    <w:p w:rsidR="004103D0" w:rsidRPr="004103D0" w:rsidRDefault="004103D0" w:rsidP="004103D0">
      <w:pPr>
        <w:pStyle w:val="ListParagraph"/>
        <w:numPr>
          <w:ilvl w:val="0"/>
          <w:numId w:val="9"/>
        </w:numPr>
        <w:spacing w:after="0" w:line="240" w:lineRule="auto"/>
        <w:jc w:val="both"/>
        <w:rPr>
          <w:rFonts w:ascii="Arial" w:hAnsi="Arial" w:cs="Arial"/>
          <w:sz w:val="23"/>
          <w:szCs w:val="23"/>
        </w:rPr>
      </w:pPr>
      <w:r w:rsidRPr="004103D0">
        <w:rPr>
          <w:rFonts w:ascii="Arial" w:hAnsi="Arial" w:cs="Arial"/>
          <w:sz w:val="23"/>
          <w:szCs w:val="23"/>
        </w:rPr>
        <w:t>Λαμβάνει υπόψη τα ιδιαίτερα θρησκευτικά και πολιτισμικά χαρακτηριστικά του κάθε παιδιού.</w:t>
      </w:r>
    </w:p>
    <w:p w:rsidR="004103D0" w:rsidRPr="004103D0" w:rsidRDefault="004103D0" w:rsidP="004103D0">
      <w:pPr>
        <w:pStyle w:val="ListParagraph"/>
        <w:numPr>
          <w:ilvl w:val="0"/>
          <w:numId w:val="9"/>
        </w:numPr>
        <w:spacing w:after="0" w:line="240" w:lineRule="auto"/>
        <w:jc w:val="both"/>
        <w:rPr>
          <w:rFonts w:ascii="Arial" w:hAnsi="Arial" w:cs="Arial"/>
          <w:sz w:val="23"/>
          <w:szCs w:val="23"/>
        </w:rPr>
      </w:pPr>
      <w:r w:rsidRPr="004103D0">
        <w:rPr>
          <w:rFonts w:ascii="Arial" w:hAnsi="Arial" w:cs="Arial"/>
          <w:sz w:val="23"/>
          <w:szCs w:val="23"/>
        </w:rPr>
        <w:t>Προστατεύει το παιδί από τυχόν διακρίσεις σε βάρος του για οποιοδήποτε λόγο, όπως η θρησκεία, η εθνικότητα, η πολιτισμική ταυτότητα, η γλώσσα, το χρώμα, η κατάσταση υγείας, η νοητική κατάσταση ή οποιοδήποτε άλλο στοιχείο που μπορεί να διαφοροποιεί ένα παιδί από τα υπόλοιπα</w:t>
      </w:r>
    </w:p>
    <w:p w:rsidR="004103D0" w:rsidRPr="004103D0" w:rsidRDefault="004103D0" w:rsidP="004103D0">
      <w:pPr>
        <w:pStyle w:val="ListParagraph"/>
        <w:numPr>
          <w:ilvl w:val="0"/>
          <w:numId w:val="9"/>
        </w:numPr>
        <w:spacing w:after="0" w:line="240" w:lineRule="auto"/>
        <w:jc w:val="both"/>
        <w:rPr>
          <w:rFonts w:ascii="Arial" w:hAnsi="Arial" w:cs="Arial"/>
          <w:sz w:val="23"/>
          <w:szCs w:val="23"/>
        </w:rPr>
      </w:pPr>
      <w:r w:rsidRPr="004103D0">
        <w:rPr>
          <w:rFonts w:ascii="Arial" w:hAnsi="Arial" w:cs="Arial"/>
          <w:sz w:val="23"/>
          <w:szCs w:val="23"/>
        </w:rPr>
        <w:t>Διασφαλίζει ότι το παιδί έχει τα είδη ένδυσης και υπόδησης, ατομικής υγιεινής που χρειάζεται</w:t>
      </w:r>
    </w:p>
    <w:p w:rsidR="004103D0" w:rsidRPr="004103D0" w:rsidRDefault="004103D0" w:rsidP="004103D0">
      <w:pPr>
        <w:pStyle w:val="ListParagraph"/>
        <w:numPr>
          <w:ilvl w:val="0"/>
          <w:numId w:val="9"/>
        </w:numPr>
        <w:spacing w:after="0" w:line="240" w:lineRule="auto"/>
        <w:jc w:val="both"/>
        <w:rPr>
          <w:rFonts w:ascii="Arial" w:hAnsi="Arial" w:cs="Arial"/>
          <w:sz w:val="23"/>
          <w:szCs w:val="23"/>
        </w:rPr>
      </w:pPr>
      <w:r w:rsidRPr="004103D0">
        <w:rPr>
          <w:rFonts w:ascii="Arial" w:hAnsi="Arial" w:cs="Arial"/>
          <w:sz w:val="23"/>
          <w:szCs w:val="23"/>
        </w:rPr>
        <w:t xml:space="preserve">Διασφαλίζει την ομαλή συμβίωση του ανηλίκου με τα άλλα παιδιά </w:t>
      </w:r>
    </w:p>
    <w:p w:rsidR="004103D0" w:rsidRPr="004103D0" w:rsidRDefault="004103D0" w:rsidP="004103D0">
      <w:pPr>
        <w:pStyle w:val="ListParagraph"/>
        <w:numPr>
          <w:ilvl w:val="0"/>
          <w:numId w:val="9"/>
        </w:numPr>
        <w:spacing w:after="0" w:line="240" w:lineRule="auto"/>
        <w:jc w:val="both"/>
        <w:rPr>
          <w:rFonts w:ascii="Arial" w:hAnsi="Arial" w:cs="Arial"/>
          <w:sz w:val="23"/>
          <w:szCs w:val="23"/>
        </w:rPr>
      </w:pPr>
      <w:r w:rsidRPr="004103D0">
        <w:rPr>
          <w:rFonts w:ascii="Arial" w:hAnsi="Arial" w:cs="Arial"/>
          <w:sz w:val="23"/>
          <w:szCs w:val="23"/>
        </w:rPr>
        <w:t xml:space="preserve">Ενθαρρύνει το παιδί να συμμετέχει σε ατομικές και ομαδικές δραστηριότητες εντός του Πλαισίου </w:t>
      </w:r>
    </w:p>
    <w:p w:rsidR="004103D0" w:rsidRPr="004103D0" w:rsidRDefault="004103D0" w:rsidP="004103D0">
      <w:pPr>
        <w:pStyle w:val="ListParagraph"/>
        <w:numPr>
          <w:ilvl w:val="0"/>
          <w:numId w:val="9"/>
        </w:numPr>
        <w:spacing w:after="0" w:line="240" w:lineRule="auto"/>
        <w:jc w:val="both"/>
        <w:rPr>
          <w:rFonts w:ascii="Arial" w:hAnsi="Arial" w:cs="Arial"/>
          <w:sz w:val="23"/>
          <w:szCs w:val="23"/>
        </w:rPr>
      </w:pPr>
      <w:r w:rsidRPr="004103D0">
        <w:rPr>
          <w:rFonts w:ascii="Arial" w:hAnsi="Arial" w:cs="Arial"/>
          <w:sz w:val="23"/>
          <w:szCs w:val="23"/>
        </w:rPr>
        <w:t xml:space="preserve">Προστατεύει το παιδί, από οποιαδήποτε μορφή βίας και αναφέρει οποιοδήποτε περιστατικό στον αρμόδιο Επαγγελματία με Ανάθεση καθηκόντων Επαγγελματία. </w:t>
      </w:r>
    </w:p>
    <w:p w:rsidR="004103D0" w:rsidRPr="00770542" w:rsidRDefault="004103D0" w:rsidP="004103D0">
      <w:pPr>
        <w:pStyle w:val="ListParagraph"/>
        <w:spacing w:after="0" w:line="240" w:lineRule="auto"/>
        <w:jc w:val="both"/>
        <w:rPr>
          <w:rFonts w:ascii="Arial" w:hAnsi="Arial" w:cs="Arial"/>
          <w:sz w:val="23"/>
          <w:szCs w:val="23"/>
        </w:rPr>
      </w:pPr>
    </w:p>
    <w:p w:rsidR="006235F5" w:rsidRPr="00770542" w:rsidRDefault="006235F5" w:rsidP="00770542">
      <w:pPr>
        <w:spacing w:after="0" w:line="240" w:lineRule="auto"/>
        <w:jc w:val="both"/>
        <w:rPr>
          <w:rFonts w:ascii="Arial" w:hAnsi="Arial" w:cs="Arial"/>
          <w:sz w:val="23"/>
          <w:szCs w:val="23"/>
        </w:rPr>
      </w:pPr>
    </w:p>
    <w:p w:rsidR="006235F5" w:rsidRPr="00F159D2" w:rsidRDefault="004379FE" w:rsidP="00F159D2">
      <w:pPr>
        <w:pStyle w:val="ListParagraph"/>
        <w:numPr>
          <w:ilvl w:val="0"/>
          <w:numId w:val="20"/>
        </w:numPr>
        <w:spacing w:after="0" w:line="240" w:lineRule="auto"/>
        <w:jc w:val="both"/>
        <w:rPr>
          <w:rFonts w:ascii="Arial" w:hAnsi="Arial" w:cs="Arial"/>
          <w:b/>
          <w:sz w:val="23"/>
          <w:szCs w:val="23"/>
          <w:u w:val="single"/>
        </w:rPr>
      </w:pPr>
      <w:r>
        <w:rPr>
          <w:rFonts w:ascii="Arial" w:hAnsi="Arial" w:cs="Arial"/>
          <w:b/>
          <w:sz w:val="23"/>
          <w:szCs w:val="23"/>
          <w:u w:val="single"/>
        </w:rPr>
        <w:t>ΩΡΑΡΙΟ</w:t>
      </w:r>
      <w:r w:rsidR="006235F5" w:rsidRPr="00F159D2">
        <w:rPr>
          <w:rFonts w:ascii="Arial" w:hAnsi="Arial" w:cs="Arial"/>
          <w:b/>
          <w:sz w:val="23"/>
          <w:szCs w:val="23"/>
          <w:u w:val="single"/>
        </w:rPr>
        <w:t>:</w:t>
      </w:r>
    </w:p>
    <w:p w:rsidR="006235F5" w:rsidRPr="00770542" w:rsidRDefault="006235F5" w:rsidP="00770542">
      <w:pPr>
        <w:spacing w:after="0" w:line="240" w:lineRule="auto"/>
        <w:jc w:val="both"/>
        <w:rPr>
          <w:rFonts w:ascii="Arial" w:hAnsi="Arial" w:cs="Arial"/>
          <w:sz w:val="23"/>
          <w:szCs w:val="23"/>
        </w:rPr>
      </w:pPr>
    </w:p>
    <w:p w:rsidR="00E91D66" w:rsidRPr="00770542" w:rsidRDefault="006235F5" w:rsidP="00770542">
      <w:pPr>
        <w:spacing w:after="0" w:line="240" w:lineRule="auto"/>
        <w:jc w:val="both"/>
        <w:rPr>
          <w:rFonts w:ascii="Arial" w:hAnsi="Arial" w:cs="Arial"/>
          <w:sz w:val="23"/>
          <w:szCs w:val="23"/>
        </w:rPr>
      </w:pPr>
      <w:r w:rsidRPr="00770542">
        <w:rPr>
          <w:rFonts w:ascii="Arial" w:hAnsi="Arial" w:cs="Arial"/>
          <w:sz w:val="23"/>
          <w:szCs w:val="23"/>
        </w:rPr>
        <w:t>Τ</w:t>
      </w:r>
      <w:r w:rsidR="004A382D" w:rsidRPr="00770542">
        <w:rPr>
          <w:rFonts w:ascii="Arial" w:hAnsi="Arial" w:cs="Arial"/>
          <w:sz w:val="23"/>
          <w:szCs w:val="23"/>
        </w:rPr>
        <w:t xml:space="preserve">α πρόσωπα που θα </w:t>
      </w:r>
      <w:r w:rsidR="004C2B7A" w:rsidRPr="00770542">
        <w:rPr>
          <w:rFonts w:ascii="Arial" w:hAnsi="Arial" w:cs="Arial"/>
          <w:sz w:val="23"/>
          <w:szCs w:val="23"/>
        </w:rPr>
        <w:t>παρέχουν υπηρεσίες</w:t>
      </w:r>
      <w:r w:rsidR="004A382D" w:rsidRPr="00770542">
        <w:rPr>
          <w:rFonts w:ascii="Arial" w:hAnsi="Arial" w:cs="Arial"/>
          <w:sz w:val="23"/>
          <w:szCs w:val="23"/>
        </w:rPr>
        <w:t xml:space="preserve"> </w:t>
      </w:r>
      <w:r w:rsidR="00E975D4" w:rsidRPr="00770542">
        <w:rPr>
          <w:rFonts w:ascii="Arial" w:hAnsi="Arial" w:cs="Arial"/>
          <w:sz w:val="23"/>
          <w:szCs w:val="23"/>
        </w:rPr>
        <w:t xml:space="preserve">κατά τις πρωινές, απογευματινές και βραδινές ώρες και </w:t>
      </w:r>
      <w:r w:rsidR="004A382D" w:rsidRPr="00770542">
        <w:rPr>
          <w:rFonts w:ascii="Arial" w:hAnsi="Arial" w:cs="Arial"/>
          <w:sz w:val="23"/>
          <w:szCs w:val="23"/>
        </w:rPr>
        <w:t>το σύνολο των ωρ</w:t>
      </w:r>
      <w:r w:rsidR="007C5E89" w:rsidRPr="00770542">
        <w:rPr>
          <w:rFonts w:ascii="Arial" w:hAnsi="Arial" w:cs="Arial"/>
          <w:sz w:val="23"/>
          <w:szCs w:val="23"/>
        </w:rPr>
        <w:t xml:space="preserve">ών εργασίας δεν θα υπερβαίνει τις 37.5 ώρες </w:t>
      </w:r>
      <w:r w:rsidR="00E975D4" w:rsidRPr="00770542">
        <w:rPr>
          <w:rFonts w:ascii="Arial" w:hAnsi="Arial" w:cs="Arial"/>
          <w:sz w:val="23"/>
          <w:szCs w:val="23"/>
        </w:rPr>
        <w:t>εργασίας την εβδομάδα</w:t>
      </w:r>
      <w:r w:rsidR="004A382D" w:rsidRPr="00770542">
        <w:rPr>
          <w:rFonts w:ascii="Arial" w:hAnsi="Arial" w:cs="Arial"/>
          <w:sz w:val="23"/>
          <w:szCs w:val="23"/>
        </w:rPr>
        <w:t xml:space="preserve">. </w:t>
      </w:r>
    </w:p>
    <w:p w:rsidR="004A382D" w:rsidRPr="00770542" w:rsidRDefault="00E91D66" w:rsidP="00770542">
      <w:pPr>
        <w:spacing w:after="0" w:line="240" w:lineRule="auto"/>
        <w:jc w:val="both"/>
        <w:rPr>
          <w:rFonts w:ascii="Arial" w:hAnsi="Arial" w:cs="Arial"/>
          <w:sz w:val="23"/>
          <w:szCs w:val="23"/>
        </w:rPr>
      </w:pPr>
      <w:r w:rsidRPr="00770542">
        <w:rPr>
          <w:rFonts w:ascii="Arial" w:hAnsi="Arial" w:cs="Arial"/>
          <w:sz w:val="23"/>
          <w:szCs w:val="23"/>
        </w:rPr>
        <w:t>Συγκεκριμένα, τ</w:t>
      </w:r>
      <w:r w:rsidR="004A382D" w:rsidRPr="00770542">
        <w:rPr>
          <w:rFonts w:ascii="Arial" w:hAnsi="Arial" w:cs="Arial"/>
          <w:sz w:val="23"/>
          <w:szCs w:val="23"/>
        </w:rPr>
        <w:t xml:space="preserve">ο ωράριο έχει ως ακολούθως: </w:t>
      </w:r>
    </w:p>
    <w:p w:rsidR="004A382D" w:rsidRPr="00770542" w:rsidRDefault="00E91D66" w:rsidP="00770542">
      <w:pPr>
        <w:pStyle w:val="ListParagraph"/>
        <w:numPr>
          <w:ilvl w:val="0"/>
          <w:numId w:val="1"/>
        </w:numPr>
        <w:spacing w:after="0" w:line="240" w:lineRule="auto"/>
        <w:jc w:val="both"/>
        <w:rPr>
          <w:rFonts w:ascii="Arial" w:hAnsi="Arial" w:cs="Arial"/>
          <w:sz w:val="23"/>
          <w:szCs w:val="23"/>
          <w:lang w:val="en-US"/>
        </w:rPr>
      </w:pPr>
      <w:r w:rsidRPr="00770542">
        <w:rPr>
          <w:rFonts w:ascii="Arial" w:hAnsi="Arial" w:cs="Arial"/>
          <w:sz w:val="23"/>
          <w:szCs w:val="23"/>
        </w:rPr>
        <w:lastRenderedPageBreak/>
        <w:t xml:space="preserve">Πρωινό Ωράριο </w:t>
      </w:r>
      <w:r w:rsidR="004A382D" w:rsidRPr="00770542">
        <w:rPr>
          <w:rFonts w:ascii="Arial" w:hAnsi="Arial" w:cs="Arial"/>
          <w:sz w:val="23"/>
          <w:szCs w:val="23"/>
        </w:rPr>
        <w:t>07.00 – 13.00</w:t>
      </w:r>
    </w:p>
    <w:p w:rsidR="004A382D" w:rsidRPr="00770542" w:rsidRDefault="00E91D66" w:rsidP="00770542">
      <w:pPr>
        <w:pStyle w:val="ListParagraph"/>
        <w:numPr>
          <w:ilvl w:val="0"/>
          <w:numId w:val="1"/>
        </w:numPr>
        <w:spacing w:after="0" w:line="240" w:lineRule="auto"/>
        <w:jc w:val="both"/>
        <w:rPr>
          <w:rFonts w:ascii="Arial" w:hAnsi="Arial" w:cs="Arial"/>
          <w:sz w:val="23"/>
          <w:szCs w:val="23"/>
          <w:lang w:val="en-US"/>
        </w:rPr>
      </w:pPr>
      <w:r w:rsidRPr="00770542">
        <w:rPr>
          <w:rFonts w:ascii="Arial" w:hAnsi="Arial" w:cs="Arial"/>
          <w:sz w:val="23"/>
          <w:szCs w:val="23"/>
        </w:rPr>
        <w:t>Απογευματινό</w:t>
      </w:r>
      <w:r w:rsidR="004A382D" w:rsidRPr="00770542">
        <w:rPr>
          <w:rFonts w:ascii="Arial" w:hAnsi="Arial" w:cs="Arial"/>
          <w:sz w:val="23"/>
          <w:szCs w:val="23"/>
        </w:rPr>
        <w:t xml:space="preserve"> </w:t>
      </w:r>
      <w:r w:rsidRPr="00770542">
        <w:rPr>
          <w:rFonts w:ascii="Arial" w:hAnsi="Arial" w:cs="Arial"/>
          <w:sz w:val="23"/>
          <w:szCs w:val="23"/>
        </w:rPr>
        <w:t>Ωράριο</w:t>
      </w:r>
      <w:r w:rsidR="004A382D" w:rsidRPr="00770542">
        <w:rPr>
          <w:rFonts w:ascii="Arial" w:hAnsi="Arial" w:cs="Arial"/>
          <w:sz w:val="23"/>
          <w:szCs w:val="23"/>
        </w:rPr>
        <w:t xml:space="preserve"> 13.00-19.00</w:t>
      </w:r>
    </w:p>
    <w:p w:rsidR="004A382D" w:rsidRPr="00770542" w:rsidRDefault="004A382D" w:rsidP="00770542">
      <w:pPr>
        <w:pStyle w:val="ListParagraph"/>
        <w:numPr>
          <w:ilvl w:val="0"/>
          <w:numId w:val="1"/>
        </w:numPr>
        <w:spacing w:after="0" w:line="240" w:lineRule="auto"/>
        <w:jc w:val="both"/>
        <w:rPr>
          <w:rFonts w:ascii="Arial" w:hAnsi="Arial" w:cs="Arial"/>
          <w:sz w:val="23"/>
          <w:szCs w:val="23"/>
          <w:lang w:val="en-US"/>
        </w:rPr>
      </w:pPr>
      <w:r w:rsidRPr="00770542">
        <w:rPr>
          <w:rFonts w:ascii="Arial" w:hAnsi="Arial" w:cs="Arial"/>
          <w:sz w:val="23"/>
          <w:szCs w:val="23"/>
        </w:rPr>
        <w:t>Νυχτεριν</w:t>
      </w:r>
      <w:r w:rsidR="00E91D66" w:rsidRPr="00770542">
        <w:rPr>
          <w:rFonts w:ascii="Arial" w:hAnsi="Arial" w:cs="Arial"/>
          <w:sz w:val="23"/>
          <w:szCs w:val="23"/>
        </w:rPr>
        <w:t>ό</w:t>
      </w:r>
      <w:r w:rsidRPr="00770542">
        <w:rPr>
          <w:rFonts w:ascii="Arial" w:hAnsi="Arial" w:cs="Arial"/>
          <w:sz w:val="23"/>
          <w:szCs w:val="23"/>
        </w:rPr>
        <w:t xml:space="preserve"> </w:t>
      </w:r>
      <w:r w:rsidR="00E91D66" w:rsidRPr="00770542">
        <w:rPr>
          <w:rFonts w:ascii="Arial" w:hAnsi="Arial" w:cs="Arial"/>
          <w:sz w:val="23"/>
          <w:szCs w:val="23"/>
        </w:rPr>
        <w:t>Ωράριο</w:t>
      </w:r>
      <w:r w:rsidRPr="00770542">
        <w:rPr>
          <w:rFonts w:ascii="Arial" w:hAnsi="Arial" w:cs="Arial"/>
          <w:sz w:val="23"/>
          <w:szCs w:val="23"/>
        </w:rPr>
        <w:t xml:space="preserve"> 19.00 – 07.00 </w:t>
      </w:r>
    </w:p>
    <w:p w:rsidR="00B0245A" w:rsidRPr="00770542" w:rsidRDefault="00B0245A" w:rsidP="00770542">
      <w:pPr>
        <w:spacing w:after="0" w:line="240" w:lineRule="auto"/>
        <w:jc w:val="both"/>
        <w:rPr>
          <w:rFonts w:ascii="Arial" w:hAnsi="Arial" w:cs="Arial"/>
          <w:sz w:val="23"/>
          <w:szCs w:val="23"/>
        </w:rPr>
      </w:pPr>
    </w:p>
    <w:p w:rsidR="004A382D" w:rsidRPr="00F159D2" w:rsidRDefault="004A382D" w:rsidP="00F159D2">
      <w:pPr>
        <w:pStyle w:val="ListParagraph"/>
        <w:numPr>
          <w:ilvl w:val="0"/>
          <w:numId w:val="20"/>
        </w:numPr>
        <w:spacing w:after="0" w:line="240" w:lineRule="auto"/>
        <w:jc w:val="both"/>
        <w:rPr>
          <w:rFonts w:ascii="Arial" w:hAnsi="Arial" w:cs="Arial"/>
          <w:b/>
          <w:sz w:val="23"/>
          <w:szCs w:val="23"/>
          <w:u w:val="single"/>
        </w:rPr>
      </w:pPr>
      <w:r w:rsidRPr="00F159D2">
        <w:rPr>
          <w:rFonts w:ascii="Arial" w:hAnsi="Arial" w:cs="Arial"/>
          <w:b/>
          <w:sz w:val="23"/>
          <w:szCs w:val="23"/>
          <w:u w:val="single"/>
        </w:rPr>
        <w:t xml:space="preserve">ΑΠΑΡΑΙΤΗΤΑ ΠΡΟΣΟΝΤΑ </w:t>
      </w:r>
      <w:r w:rsidRPr="00F159D2">
        <w:rPr>
          <w:rFonts w:ascii="Arial" w:hAnsi="Arial" w:cs="Arial"/>
          <w:b/>
          <w:sz w:val="23"/>
          <w:szCs w:val="23"/>
          <w:u w:val="single"/>
          <w:lang w:val="en-GB"/>
        </w:rPr>
        <w:t>:</w:t>
      </w:r>
    </w:p>
    <w:p w:rsidR="00FE704E" w:rsidRPr="00770542" w:rsidRDefault="00FE704E" w:rsidP="00770542">
      <w:pPr>
        <w:spacing w:after="0" w:line="240" w:lineRule="auto"/>
        <w:jc w:val="both"/>
        <w:rPr>
          <w:rFonts w:ascii="Arial" w:hAnsi="Arial" w:cs="Arial"/>
          <w:sz w:val="23"/>
          <w:szCs w:val="23"/>
        </w:rPr>
      </w:pPr>
    </w:p>
    <w:p w:rsidR="00E91D66" w:rsidRPr="00770542" w:rsidRDefault="00E91D66" w:rsidP="00770542">
      <w:pPr>
        <w:spacing w:after="0" w:line="240" w:lineRule="auto"/>
        <w:jc w:val="both"/>
        <w:rPr>
          <w:rFonts w:ascii="Arial" w:hAnsi="Arial" w:cs="Arial"/>
          <w:sz w:val="23"/>
          <w:szCs w:val="23"/>
        </w:rPr>
      </w:pPr>
      <w:r w:rsidRPr="00770542">
        <w:rPr>
          <w:rFonts w:ascii="Arial" w:hAnsi="Arial" w:cs="Arial"/>
          <w:sz w:val="23"/>
          <w:szCs w:val="23"/>
        </w:rPr>
        <w:t>Για τη συμμετοχή τους στο διαγωνισμό, οι Ενδιαφερόμενοι πρέπει να πληρούν υποχρεωτικά τις παρακάτω προϋποθέσεις:</w:t>
      </w:r>
    </w:p>
    <w:p w:rsidR="0071233B" w:rsidRPr="00770542" w:rsidRDefault="00E91D66" w:rsidP="00770542">
      <w:pPr>
        <w:tabs>
          <w:tab w:val="left" w:pos="3366"/>
        </w:tabs>
        <w:spacing w:after="0" w:line="240" w:lineRule="auto"/>
        <w:jc w:val="both"/>
        <w:rPr>
          <w:rFonts w:ascii="Arial" w:hAnsi="Arial" w:cs="Arial"/>
          <w:b/>
          <w:sz w:val="23"/>
          <w:szCs w:val="23"/>
        </w:rPr>
      </w:pPr>
      <w:r w:rsidRPr="00770542">
        <w:rPr>
          <w:rFonts w:ascii="Arial" w:hAnsi="Arial" w:cs="Arial"/>
          <w:b/>
          <w:sz w:val="23"/>
          <w:szCs w:val="23"/>
        </w:rPr>
        <w:tab/>
      </w:r>
    </w:p>
    <w:p w:rsidR="004A382D" w:rsidRPr="00770542" w:rsidRDefault="004A382D" w:rsidP="00770542">
      <w:pPr>
        <w:pStyle w:val="ListParagraph"/>
        <w:spacing w:after="0" w:line="240" w:lineRule="auto"/>
        <w:ind w:left="284" w:right="-54" w:hanging="284"/>
        <w:jc w:val="both"/>
        <w:rPr>
          <w:rFonts w:ascii="Arial" w:hAnsi="Arial" w:cs="Arial"/>
          <w:sz w:val="23"/>
          <w:szCs w:val="23"/>
        </w:rPr>
      </w:pPr>
      <w:r w:rsidRPr="00770542">
        <w:rPr>
          <w:rFonts w:ascii="Arial" w:hAnsi="Arial" w:cs="Arial"/>
          <w:sz w:val="23"/>
          <w:szCs w:val="23"/>
        </w:rPr>
        <w:t>1)</w:t>
      </w:r>
      <w:r w:rsidRPr="00770542">
        <w:rPr>
          <w:rFonts w:ascii="Arial" w:hAnsi="Arial" w:cs="Arial"/>
          <w:b/>
          <w:sz w:val="23"/>
          <w:szCs w:val="23"/>
        </w:rPr>
        <w:t xml:space="preserve"> </w:t>
      </w:r>
      <w:r w:rsidRPr="00770542">
        <w:rPr>
          <w:rFonts w:ascii="Arial" w:hAnsi="Arial" w:cs="Arial"/>
          <w:sz w:val="23"/>
          <w:szCs w:val="23"/>
        </w:rPr>
        <w:t xml:space="preserve">Πανεπιστημιακό Δίπλωμα ή Τίτλος ή ισότιμο προσόν σε ένα τουλάχιστον από τα πιο κάτω θέματα ή συνδυασμό των θεμάτων αυτών: </w:t>
      </w:r>
    </w:p>
    <w:p w:rsidR="004A382D" w:rsidRPr="00770542" w:rsidRDefault="004A382D" w:rsidP="00770542">
      <w:pPr>
        <w:pStyle w:val="ListParagraph"/>
        <w:spacing w:after="0" w:line="240" w:lineRule="auto"/>
        <w:ind w:left="0" w:right="-54"/>
        <w:jc w:val="both"/>
        <w:rPr>
          <w:rFonts w:ascii="Arial" w:hAnsi="Arial" w:cs="Arial"/>
          <w:sz w:val="23"/>
          <w:szCs w:val="23"/>
        </w:rPr>
      </w:pPr>
    </w:p>
    <w:p w:rsidR="004A382D" w:rsidRPr="00770542" w:rsidRDefault="004A382D" w:rsidP="00770542">
      <w:pPr>
        <w:pStyle w:val="ListParagraph"/>
        <w:spacing w:after="0" w:line="240" w:lineRule="auto"/>
        <w:ind w:left="284" w:right="-54"/>
        <w:jc w:val="both"/>
        <w:rPr>
          <w:rFonts w:ascii="Arial" w:hAnsi="Arial" w:cs="Arial"/>
          <w:b/>
          <w:sz w:val="23"/>
          <w:szCs w:val="23"/>
        </w:rPr>
      </w:pPr>
      <w:r w:rsidRPr="00770542">
        <w:rPr>
          <w:rFonts w:ascii="Arial" w:hAnsi="Arial" w:cs="Arial"/>
          <w:sz w:val="23"/>
          <w:szCs w:val="23"/>
        </w:rPr>
        <w:t xml:space="preserve"> </w:t>
      </w:r>
      <w:r w:rsidRPr="00770542">
        <w:rPr>
          <w:rFonts w:ascii="Arial" w:hAnsi="Arial" w:cs="Arial"/>
          <w:b/>
          <w:sz w:val="23"/>
          <w:szCs w:val="23"/>
        </w:rPr>
        <w:t>Κοινωνική Εργασία/Ευημερία/ Πρόνοια</w:t>
      </w:r>
      <w:r w:rsidRPr="00770542">
        <w:rPr>
          <w:rFonts w:ascii="Arial" w:hAnsi="Arial" w:cs="Arial"/>
          <w:sz w:val="23"/>
          <w:szCs w:val="23"/>
        </w:rPr>
        <w:t xml:space="preserve">, </w:t>
      </w:r>
      <w:r w:rsidRPr="00770542">
        <w:rPr>
          <w:rFonts w:ascii="Arial" w:hAnsi="Arial" w:cs="Arial"/>
          <w:b/>
          <w:sz w:val="23"/>
          <w:szCs w:val="23"/>
        </w:rPr>
        <w:t xml:space="preserve">Κοινωνιολογία, Ψυχολογία, </w:t>
      </w:r>
      <w:r w:rsidR="00305256" w:rsidRPr="00770542">
        <w:rPr>
          <w:rFonts w:ascii="Arial" w:hAnsi="Arial" w:cs="Arial"/>
          <w:b/>
          <w:sz w:val="23"/>
          <w:szCs w:val="23"/>
        </w:rPr>
        <w:t>Κοινωνική Πολιτική</w:t>
      </w:r>
    </w:p>
    <w:p w:rsidR="004A382D" w:rsidRPr="00770542" w:rsidRDefault="004A382D" w:rsidP="00770542">
      <w:pPr>
        <w:pStyle w:val="ListParagraph"/>
        <w:spacing w:after="0" w:line="240" w:lineRule="auto"/>
        <w:ind w:left="284" w:right="-54"/>
        <w:jc w:val="both"/>
        <w:rPr>
          <w:rFonts w:ascii="Arial" w:hAnsi="Arial" w:cs="Arial"/>
          <w:sz w:val="23"/>
          <w:szCs w:val="23"/>
        </w:rPr>
      </w:pPr>
      <w:r w:rsidRPr="00770542">
        <w:rPr>
          <w:rFonts w:ascii="Arial" w:hAnsi="Arial" w:cs="Arial"/>
          <w:sz w:val="23"/>
          <w:szCs w:val="23"/>
        </w:rPr>
        <w:t>(</w:t>
      </w:r>
      <w:proofErr w:type="spellStart"/>
      <w:r w:rsidRPr="00770542">
        <w:rPr>
          <w:rFonts w:ascii="Arial" w:hAnsi="Arial" w:cs="Arial"/>
          <w:sz w:val="23"/>
          <w:szCs w:val="23"/>
        </w:rPr>
        <w:t>Σημ.:Ο</w:t>
      </w:r>
      <w:proofErr w:type="spellEnd"/>
      <w:r w:rsidRPr="00770542">
        <w:rPr>
          <w:rFonts w:ascii="Arial" w:hAnsi="Arial" w:cs="Arial"/>
          <w:sz w:val="23"/>
          <w:szCs w:val="23"/>
        </w:rPr>
        <w:t xml:space="preserve"> όρος «πανεπιστημιακό δίπλωμα ή τίτλος» καλύπτει και μεταπτυχιακό δίπλω</w:t>
      </w:r>
      <w:r w:rsidR="00D649DB" w:rsidRPr="00770542">
        <w:rPr>
          <w:rFonts w:ascii="Arial" w:hAnsi="Arial" w:cs="Arial"/>
          <w:sz w:val="23"/>
          <w:szCs w:val="23"/>
        </w:rPr>
        <w:t>0</w:t>
      </w:r>
      <w:r w:rsidRPr="00770542">
        <w:rPr>
          <w:rFonts w:ascii="Arial" w:hAnsi="Arial" w:cs="Arial"/>
          <w:sz w:val="23"/>
          <w:szCs w:val="23"/>
        </w:rPr>
        <w:t>μα ή τίτλο)</w:t>
      </w:r>
    </w:p>
    <w:p w:rsidR="009C7A9B" w:rsidRPr="00770542" w:rsidRDefault="009C7A9B" w:rsidP="00770542">
      <w:pPr>
        <w:pStyle w:val="ListParagraph"/>
        <w:spacing w:after="0" w:line="240" w:lineRule="auto"/>
        <w:ind w:left="284" w:right="-54"/>
        <w:jc w:val="both"/>
        <w:rPr>
          <w:rFonts w:ascii="Arial" w:hAnsi="Arial" w:cs="Arial"/>
          <w:sz w:val="23"/>
          <w:szCs w:val="23"/>
        </w:rPr>
      </w:pPr>
    </w:p>
    <w:p w:rsidR="009C7A9B" w:rsidRPr="00770542" w:rsidRDefault="009C7A9B" w:rsidP="00770542">
      <w:pPr>
        <w:spacing w:after="0" w:line="240" w:lineRule="auto"/>
        <w:ind w:left="3600" w:right="-54"/>
        <w:jc w:val="both"/>
        <w:rPr>
          <w:rFonts w:ascii="Arial" w:hAnsi="Arial" w:cs="Arial"/>
          <w:sz w:val="23"/>
          <w:szCs w:val="23"/>
        </w:rPr>
      </w:pPr>
      <w:r w:rsidRPr="00770542">
        <w:rPr>
          <w:rFonts w:ascii="Arial" w:hAnsi="Arial" w:cs="Arial"/>
          <w:sz w:val="23"/>
          <w:szCs w:val="23"/>
        </w:rPr>
        <w:t>ή</w:t>
      </w:r>
    </w:p>
    <w:p w:rsidR="004A382D" w:rsidRPr="00770542" w:rsidRDefault="004A382D" w:rsidP="00770542">
      <w:pPr>
        <w:pStyle w:val="ListParagraph"/>
        <w:spacing w:after="0" w:line="240" w:lineRule="auto"/>
        <w:ind w:left="0"/>
        <w:jc w:val="both"/>
        <w:rPr>
          <w:rFonts w:ascii="Arial" w:hAnsi="Arial" w:cs="Arial"/>
          <w:sz w:val="23"/>
          <w:szCs w:val="23"/>
        </w:rPr>
      </w:pPr>
      <w:r w:rsidRPr="00770542">
        <w:rPr>
          <w:rFonts w:ascii="Arial" w:hAnsi="Arial" w:cs="Arial"/>
          <w:sz w:val="23"/>
          <w:szCs w:val="23"/>
        </w:rPr>
        <w:t xml:space="preserve">                                               </w:t>
      </w:r>
    </w:p>
    <w:p w:rsidR="004A382D" w:rsidRPr="00770542" w:rsidRDefault="009C7A9B" w:rsidP="00770542">
      <w:pPr>
        <w:pStyle w:val="ListParagraph"/>
        <w:spacing w:after="0" w:line="240" w:lineRule="auto"/>
        <w:ind w:left="0"/>
        <w:jc w:val="both"/>
        <w:rPr>
          <w:rFonts w:ascii="Arial" w:hAnsi="Arial" w:cs="Arial"/>
          <w:b/>
          <w:sz w:val="23"/>
          <w:szCs w:val="23"/>
        </w:rPr>
      </w:pPr>
      <w:r w:rsidRPr="00770542">
        <w:rPr>
          <w:rFonts w:ascii="Arial" w:hAnsi="Arial" w:cs="Arial"/>
          <w:sz w:val="23"/>
          <w:szCs w:val="23"/>
        </w:rPr>
        <w:t xml:space="preserve">      </w:t>
      </w:r>
      <w:r w:rsidR="004A382D" w:rsidRPr="00770542">
        <w:rPr>
          <w:rFonts w:ascii="Arial" w:hAnsi="Arial" w:cs="Arial"/>
          <w:b/>
          <w:sz w:val="23"/>
          <w:szCs w:val="23"/>
        </w:rPr>
        <w:t>Απολυτήριο αναγνωρισμένης  σχολής μέσης εκπαίδευσης.</w:t>
      </w:r>
    </w:p>
    <w:p w:rsidR="004A382D" w:rsidRPr="00770542" w:rsidRDefault="0071233B" w:rsidP="00770542">
      <w:pPr>
        <w:pStyle w:val="ListParagraph"/>
        <w:tabs>
          <w:tab w:val="left" w:pos="2390"/>
        </w:tabs>
        <w:spacing w:after="0" w:line="240" w:lineRule="auto"/>
        <w:ind w:left="284"/>
        <w:jc w:val="both"/>
        <w:rPr>
          <w:rFonts w:ascii="Arial" w:hAnsi="Arial" w:cs="Arial"/>
          <w:b/>
          <w:sz w:val="23"/>
          <w:szCs w:val="23"/>
        </w:rPr>
      </w:pPr>
      <w:r w:rsidRPr="00770542">
        <w:rPr>
          <w:rFonts w:ascii="Arial" w:hAnsi="Arial" w:cs="Arial"/>
          <w:b/>
          <w:sz w:val="23"/>
          <w:szCs w:val="23"/>
        </w:rPr>
        <w:tab/>
      </w:r>
    </w:p>
    <w:p w:rsidR="004A382D" w:rsidRPr="00770542" w:rsidRDefault="004A382D" w:rsidP="00770542">
      <w:pPr>
        <w:pStyle w:val="ListParagraph"/>
        <w:numPr>
          <w:ilvl w:val="0"/>
          <w:numId w:val="3"/>
        </w:numPr>
        <w:spacing w:after="0" w:line="240" w:lineRule="auto"/>
        <w:jc w:val="both"/>
        <w:rPr>
          <w:rFonts w:ascii="Arial" w:hAnsi="Arial" w:cs="Arial"/>
          <w:sz w:val="23"/>
          <w:szCs w:val="23"/>
        </w:rPr>
      </w:pPr>
      <w:r w:rsidRPr="00770542">
        <w:rPr>
          <w:rFonts w:ascii="Arial" w:hAnsi="Arial" w:cs="Arial"/>
          <w:sz w:val="23"/>
          <w:szCs w:val="23"/>
        </w:rPr>
        <w:t xml:space="preserve">Οι </w:t>
      </w:r>
      <w:proofErr w:type="spellStart"/>
      <w:r w:rsidRPr="00770542">
        <w:rPr>
          <w:rFonts w:ascii="Arial" w:hAnsi="Arial" w:cs="Arial"/>
          <w:sz w:val="23"/>
          <w:szCs w:val="23"/>
        </w:rPr>
        <w:t>αιτητές</w:t>
      </w:r>
      <w:proofErr w:type="spellEnd"/>
      <w:r w:rsidRPr="00770542">
        <w:rPr>
          <w:rFonts w:ascii="Arial" w:hAnsi="Arial" w:cs="Arial"/>
          <w:sz w:val="23"/>
          <w:szCs w:val="23"/>
        </w:rPr>
        <w:t xml:space="preserve"> πρέπει να είναι πολίτες της Κυπριακής Δημοκρατίας ή πολίτες κράτους μέλους της Ευρωπαϊκής Ένωσης και να έχουν εκπληρώσει τις στρατιωτικές τους υποχρεώσεις ή να έχουν νόμιμα απαλλαγεί από αυτές.</w:t>
      </w:r>
    </w:p>
    <w:p w:rsidR="004A382D" w:rsidRPr="00770542" w:rsidRDefault="004A382D" w:rsidP="00770542">
      <w:pPr>
        <w:pStyle w:val="ListParagraph"/>
        <w:spacing w:after="0" w:line="240" w:lineRule="auto"/>
        <w:jc w:val="both"/>
        <w:rPr>
          <w:rFonts w:ascii="Arial" w:hAnsi="Arial" w:cs="Arial"/>
          <w:sz w:val="23"/>
          <w:szCs w:val="23"/>
        </w:rPr>
      </w:pPr>
    </w:p>
    <w:p w:rsidR="0071233B" w:rsidRPr="00770542" w:rsidRDefault="004A382D" w:rsidP="00770542">
      <w:pPr>
        <w:pStyle w:val="ListParagraph"/>
        <w:numPr>
          <w:ilvl w:val="0"/>
          <w:numId w:val="3"/>
        </w:numPr>
        <w:spacing w:after="0" w:line="240" w:lineRule="auto"/>
        <w:jc w:val="both"/>
        <w:rPr>
          <w:rFonts w:ascii="Arial" w:hAnsi="Arial" w:cs="Arial"/>
          <w:sz w:val="23"/>
          <w:szCs w:val="23"/>
        </w:rPr>
      </w:pPr>
      <w:r w:rsidRPr="00770542">
        <w:rPr>
          <w:rFonts w:ascii="Arial" w:hAnsi="Arial" w:cs="Arial"/>
          <w:sz w:val="23"/>
          <w:szCs w:val="23"/>
        </w:rPr>
        <w:t>Ακεραιότητα χαρακτήρα, οργανωτική και διοικητική ικανότητα, πρωτοβουλία, υπευθυνότητα και ευθυκρισία.</w:t>
      </w:r>
    </w:p>
    <w:p w:rsidR="0071233B" w:rsidRPr="00770542" w:rsidRDefault="0071233B" w:rsidP="00770542">
      <w:pPr>
        <w:spacing w:after="0" w:line="240" w:lineRule="auto"/>
        <w:jc w:val="both"/>
        <w:rPr>
          <w:rFonts w:ascii="Arial" w:eastAsia="Calibri" w:hAnsi="Arial" w:cs="Arial"/>
          <w:sz w:val="23"/>
          <w:szCs w:val="23"/>
        </w:rPr>
      </w:pPr>
    </w:p>
    <w:p w:rsidR="007E77E4" w:rsidRPr="00F159D2" w:rsidRDefault="007E77E4" w:rsidP="00F159D2">
      <w:pPr>
        <w:pStyle w:val="ListParagraph"/>
        <w:numPr>
          <w:ilvl w:val="0"/>
          <w:numId w:val="20"/>
        </w:numPr>
        <w:spacing w:after="0" w:line="240" w:lineRule="auto"/>
        <w:jc w:val="both"/>
        <w:rPr>
          <w:rFonts w:ascii="Arial" w:hAnsi="Arial" w:cs="Arial"/>
          <w:b/>
          <w:sz w:val="23"/>
          <w:szCs w:val="23"/>
          <w:u w:val="single"/>
        </w:rPr>
      </w:pPr>
      <w:r w:rsidRPr="00F159D2">
        <w:rPr>
          <w:rFonts w:ascii="Arial" w:hAnsi="Arial" w:cs="Arial"/>
          <w:b/>
          <w:sz w:val="23"/>
          <w:szCs w:val="23"/>
          <w:u w:val="single"/>
        </w:rPr>
        <w:t>ΑΜΟΙΒΗ:</w:t>
      </w:r>
    </w:p>
    <w:p w:rsidR="0071233B" w:rsidRPr="00770542" w:rsidRDefault="0071233B" w:rsidP="00770542">
      <w:pPr>
        <w:spacing w:after="0" w:line="240" w:lineRule="auto"/>
        <w:jc w:val="both"/>
        <w:rPr>
          <w:rFonts w:ascii="Arial" w:hAnsi="Arial" w:cs="Arial"/>
          <w:b/>
          <w:sz w:val="23"/>
          <w:szCs w:val="23"/>
          <w:u w:val="single"/>
        </w:rPr>
      </w:pPr>
    </w:p>
    <w:p w:rsidR="00BA3833" w:rsidRPr="00770542" w:rsidRDefault="007E77E4" w:rsidP="00770542">
      <w:pPr>
        <w:spacing w:after="0" w:line="240" w:lineRule="auto"/>
        <w:jc w:val="both"/>
        <w:rPr>
          <w:rFonts w:ascii="Arial" w:hAnsi="Arial" w:cs="Arial"/>
          <w:sz w:val="23"/>
          <w:szCs w:val="23"/>
        </w:rPr>
      </w:pPr>
      <w:r w:rsidRPr="00770542">
        <w:rPr>
          <w:rFonts w:ascii="Arial" w:hAnsi="Arial" w:cs="Arial"/>
          <w:sz w:val="23"/>
          <w:szCs w:val="23"/>
        </w:rPr>
        <w:t>Για τους κάτοχους Πανεπιστημιακού Διπλώματος,</w:t>
      </w:r>
      <w:r w:rsidR="006D68CD" w:rsidRPr="00770542">
        <w:rPr>
          <w:rFonts w:ascii="Arial" w:hAnsi="Arial" w:cs="Arial"/>
          <w:sz w:val="23"/>
          <w:szCs w:val="23"/>
        </w:rPr>
        <w:t xml:space="preserve"> </w:t>
      </w:r>
      <w:r w:rsidR="00BA3833" w:rsidRPr="00770542">
        <w:rPr>
          <w:rFonts w:ascii="Arial" w:hAnsi="Arial" w:cs="Arial"/>
          <w:sz w:val="23"/>
          <w:szCs w:val="23"/>
        </w:rPr>
        <w:t>μηνιαία αμοιβή, ύψους €1.165</w:t>
      </w:r>
      <w:r w:rsidR="004F01DC" w:rsidRPr="00770542">
        <w:rPr>
          <w:rFonts w:ascii="Arial" w:hAnsi="Arial" w:cs="Arial"/>
          <w:sz w:val="23"/>
          <w:szCs w:val="23"/>
        </w:rPr>
        <w:t>,</w:t>
      </w:r>
      <w:r w:rsidR="00E22E7E" w:rsidRPr="00770542">
        <w:rPr>
          <w:rFonts w:ascii="Arial" w:hAnsi="Arial" w:cs="Arial"/>
          <w:sz w:val="23"/>
          <w:szCs w:val="23"/>
        </w:rPr>
        <w:t xml:space="preserve"> καταβαλλόμενη ανάλογα με τις ώρες εργασίας</w:t>
      </w:r>
    </w:p>
    <w:p w:rsidR="00BA3833" w:rsidRPr="00770542" w:rsidRDefault="00BA3833" w:rsidP="00770542">
      <w:pPr>
        <w:spacing w:after="0" w:line="240" w:lineRule="auto"/>
        <w:jc w:val="both"/>
        <w:rPr>
          <w:rFonts w:ascii="Arial" w:hAnsi="Arial" w:cs="Arial"/>
          <w:sz w:val="23"/>
          <w:szCs w:val="23"/>
        </w:rPr>
      </w:pPr>
    </w:p>
    <w:p w:rsidR="004C2B7A" w:rsidRPr="00770542" w:rsidRDefault="007E77E4" w:rsidP="00770542">
      <w:pPr>
        <w:spacing w:after="0" w:line="240" w:lineRule="auto"/>
        <w:jc w:val="both"/>
        <w:rPr>
          <w:rFonts w:ascii="Arial" w:hAnsi="Arial" w:cs="Arial"/>
          <w:sz w:val="23"/>
          <w:szCs w:val="23"/>
        </w:rPr>
      </w:pPr>
      <w:r w:rsidRPr="00770542">
        <w:rPr>
          <w:rFonts w:ascii="Arial" w:hAnsi="Arial" w:cs="Arial"/>
          <w:sz w:val="23"/>
          <w:szCs w:val="23"/>
        </w:rPr>
        <w:t xml:space="preserve">Για τους κάτοχους με απολυτήριο αναγνωρισμένης σχολής μέσης εκπαίδευσης, </w:t>
      </w:r>
      <w:r w:rsidR="00BA3833" w:rsidRPr="00770542">
        <w:rPr>
          <w:rFonts w:ascii="Arial" w:hAnsi="Arial" w:cs="Arial"/>
          <w:sz w:val="23"/>
          <w:szCs w:val="23"/>
        </w:rPr>
        <w:t>μηνιαία αμοιβή, ύψους €1.046</w:t>
      </w:r>
      <w:r w:rsidR="00E22E7E" w:rsidRPr="00770542">
        <w:rPr>
          <w:rFonts w:ascii="Arial" w:hAnsi="Arial" w:cs="Arial"/>
          <w:sz w:val="23"/>
          <w:szCs w:val="23"/>
        </w:rPr>
        <w:t>, καταβαλλόμενη ανάλογα με τις ώρες εργασίας</w:t>
      </w:r>
      <w:r w:rsidR="00BB64B6" w:rsidRPr="00770542">
        <w:rPr>
          <w:rFonts w:ascii="Arial" w:hAnsi="Arial" w:cs="Arial"/>
          <w:sz w:val="23"/>
          <w:szCs w:val="23"/>
        </w:rPr>
        <w:t xml:space="preserve">. </w:t>
      </w:r>
    </w:p>
    <w:p w:rsidR="00BB64B6" w:rsidRPr="00770542" w:rsidRDefault="00BB64B6" w:rsidP="00770542">
      <w:pPr>
        <w:spacing w:after="0" w:line="240" w:lineRule="auto"/>
        <w:jc w:val="both"/>
        <w:rPr>
          <w:rFonts w:ascii="Arial" w:hAnsi="Arial" w:cs="Arial"/>
          <w:sz w:val="23"/>
          <w:szCs w:val="23"/>
        </w:rPr>
      </w:pPr>
    </w:p>
    <w:p w:rsidR="004C2B7A" w:rsidRPr="00770542" w:rsidRDefault="00003EC2" w:rsidP="00770542">
      <w:pPr>
        <w:spacing w:after="0" w:line="240" w:lineRule="auto"/>
        <w:jc w:val="both"/>
        <w:rPr>
          <w:rFonts w:ascii="Arial" w:hAnsi="Arial" w:cs="Arial"/>
          <w:sz w:val="23"/>
          <w:szCs w:val="23"/>
        </w:rPr>
      </w:pPr>
      <w:r w:rsidRPr="00770542">
        <w:rPr>
          <w:rFonts w:ascii="Arial" w:hAnsi="Arial" w:cs="Arial"/>
          <w:sz w:val="23"/>
          <w:szCs w:val="23"/>
        </w:rPr>
        <w:t xml:space="preserve">Σημειώνεται ότι, </w:t>
      </w:r>
      <w:r w:rsidR="00BB64B6" w:rsidRPr="00770542">
        <w:rPr>
          <w:rFonts w:ascii="Arial" w:hAnsi="Arial" w:cs="Arial"/>
          <w:sz w:val="23"/>
          <w:szCs w:val="23"/>
        </w:rPr>
        <w:t xml:space="preserve">οι Φροντιστές οι οποίοι θα εργάζονται </w:t>
      </w:r>
      <w:r w:rsidR="00E91D66" w:rsidRPr="00770542">
        <w:rPr>
          <w:rFonts w:ascii="Arial" w:hAnsi="Arial" w:cs="Arial"/>
          <w:sz w:val="23"/>
          <w:szCs w:val="23"/>
        </w:rPr>
        <w:t>με νυχτερινό ωράριο</w:t>
      </w:r>
      <w:r w:rsidR="00BB64B6" w:rsidRPr="00770542">
        <w:rPr>
          <w:rFonts w:ascii="Arial" w:hAnsi="Arial" w:cs="Arial"/>
          <w:sz w:val="23"/>
          <w:szCs w:val="23"/>
        </w:rPr>
        <w:t xml:space="preserve">, τις Κυριακές και στις Δημόσιες Αργίες θα </w:t>
      </w:r>
      <w:r w:rsidR="00E91D66" w:rsidRPr="00770542">
        <w:rPr>
          <w:rFonts w:ascii="Arial" w:hAnsi="Arial" w:cs="Arial"/>
          <w:sz w:val="23"/>
          <w:szCs w:val="23"/>
        </w:rPr>
        <w:t xml:space="preserve">αμείβονται </w:t>
      </w:r>
      <w:r w:rsidR="00BB64B6" w:rsidRPr="00770542">
        <w:rPr>
          <w:rFonts w:ascii="Arial" w:hAnsi="Arial" w:cs="Arial"/>
          <w:sz w:val="23"/>
          <w:szCs w:val="23"/>
        </w:rPr>
        <w:t xml:space="preserve">επιπρόσθετα </w:t>
      </w:r>
      <w:r w:rsidR="00E91D66" w:rsidRPr="00770542">
        <w:rPr>
          <w:rFonts w:ascii="Arial" w:hAnsi="Arial" w:cs="Arial"/>
          <w:sz w:val="23"/>
          <w:szCs w:val="23"/>
        </w:rPr>
        <w:t xml:space="preserve">το πιο κάτω ποσό: </w:t>
      </w:r>
    </w:p>
    <w:p w:rsidR="00E91D66" w:rsidRPr="00770542" w:rsidRDefault="00E91D66" w:rsidP="00770542">
      <w:pPr>
        <w:spacing w:after="0" w:line="240" w:lineRule="auto"/>
        <w:jc w:val="both"/>
        <w:rPr>
          <w:rFonts w:ascii="Arial" w:hAnsi="Arial" w:cs="Arial"/>
          <w:sz w:val="23"/>
          <w:szCs w:val="23"/>
        </w:rPr>
      </w:pPr>
    </w:p>
    <w:p w:rsidR="00E91D66" w:rsidRPr="00770542" w:rsidRDefault="00E91D66" w:rsidP="00770542">
      <w:pPr>
        <w:spacing w:after="0" w:line="240" w:lineRule="auto"/>
        <w:jc w:val="both"/>
        <w:rPr>
          <w:rFonts w:ascii="Arial" w:hAnsi="Arial" w:cs="Arial"/>
          <w:sz w:val="23"/>
          <w:szCs w:val="23"/>
        </w:rPr>
      </w:pPr>
      <w:r w:rsidRPr="00770542">
        <w:rPr>
          <w:rFonts w:ascii="Arial" w:hAnsi="Arial" w:cs="Arial"/>
          <w:sz w:val="23"/>
          <w:szCs w:val="23"/>
        </w:rPr>
        <w:t xml:space="preserve">(α) Για τους κάτοχους Πανεπιστημιακού Διπλώματος: </w:t>
      </w:r>
    </w:p>
    <w:p w:rsidR="00E91D66" w:rsidRPr="00770542" w:rsidRDefault="00E91D66" w:rsidP="00770542">
      <w:pPr>
        <w:pStyle w:val="ListParagraph"/>
        <w:numPr>
          <w:ilvl w:val="0"/>
          <w:numId w:val="11"/>
        </w:numPr>
        <w:spacing w:after="0" w:line="240" w:lineRule="auto"/>
        <w:jc w:val="both"/>
        <w:rPr>
          <w:rFonts w:ascii="Arial" w:hAnsi="Arial" w:cs="Arial"/>
          <w:sz w:val="23"/>
          <w:szCs w:val="23"/>
        </w:rPr>
      </w:pPr>
      <w:r w:rsidRPr="00770542">
        <w:rPr>
          <w:rFonts w:ascii="Arial" w:hAnsi="Arial" w:cs="Arial"/>
          <w:sz w:val="23"/>
          <w:szCs w:val="23"/>
        </w:rPr>
        <w:t>Νυχτερινό ωράριο: €</w:t>
      </w:r>
      <w:r w:rsidR="00FE704E" w:rsidRPr="00770542">
        <w:rPr>
          <w:rFonts w:ascii="Arial" w:hAnsi="Arial" w:cs="Arial"/>
          <w:sz w:val="23"/>
          <w:szCs w:val="23"/>
        </w:rPr>
        <w:t>31</w:t>
      </w:r>
      <w:r w:rsidR="00A91EAD">
        <w:rPr>
          <w:rFonts w:ascii="Arial" w:hAnsi="Arial" w:cs="Arial"/>
          <w:sz w:val="23"/>
          <w:szCs w:val="23"/>
        </w:rPr>
        <w:t xml:space="preserve"> κάθε υπηρεσία </w:t>
      </w:r>
    </w:p>
    <w:p w:rsidR="00E91D66" w:rsidRPr="00770542" w:rsidRDefault="00E91D66" w:rsidP="00A91EAD">
      <w:pPr>
        <w:pStyle w:val="ListParagraph"/>
        <w:numPr>
          <w:ilvl w:val="0"/>
          <w:numId w:val="11"/>
        </w:numPr>
        <w:spacing w:after="0" w:line="240" w:lineRule="auto"/>
        <w:jc w:val="both"/>
        <w:rPr>
          <w:rFonts w:ascii="Arial" w:hAnsi="Arial" w:cs="Arial"/>
          <w:sz w:val="23"/>
          <w:szCs w:val="23"/>
        </w:rPr>
      </w:pPr>
      <w:r w:rsidRPr="00770542">
        <w:rPr>
          <w:rFonts w:ascii="Arial" w:hAnsi="Arial" w:cs="Arial"/>
          <w:sz w:val="23"/>
          <w:szCs w:val="23"/>
        </w:rPr>
        <w:t>Κυριακή €</w:t>
      </w:r>
      <w:r w:rsidR="00FE704E" w:rsidRPr="00770542">
        <w:rPr>
          <w:rFonts w:ascii="Arial" w:hAnsi="Arial" w:cs="Arial"/>
          <w:sz w:val="23"/>
          <w:szCs w:val="23"/>
        </w:rPr>
        <w:t>58</w:t>
      </w:r>
      <w:r w:rsidRPr="00770542">
        <w:rPr>
          <w:rFonts w:ascii="Arial" w:hAnsi="Arial" w:cs="Arial"/>
          <w:sz w:val="23"/>
          <w:szCs w:val="23"/>
        </w:rPr>
        <w:t xml:space="preserve"> </w:t>
      </w:r>
      <w:r w:rsidR="00A91EAD" w:rsidRPr="00A91EAD">
        <w:rPr>
          <w:rFonts w:ascii="Arial" w:hAnsi="Arial" w:cs="Arial"/>
          <w:sz w:val="23"/>
          <w:szCs w:val="23"/>
        </w:rPr>
        <w:t>κάθε υπηρεσία</w:t>
      </w:r>
    </w:p>
    <w:p w:rsidR="00E91D66" w:rsidRPr="00770542" w:rsidRDefault="00E91D66" w:rsidP="00A91EAD">
      <w:pPr>
        <w:pStyle w:val="ListParagraph"/>
        <w:numPr>
          <w:ilvl w:val="0"/>
          <w:numId w:val="11"/>
        </w:numPr>
        <w:spacing w:after="0" w:line="240" w:lineRule="auto"/>
        <w:jc w:val="both"/>
        <w:rPr>
          <w:rFonts w:ascii="Arial" w:hAnsi="Arial" w:cs="Arial"/>
          <w:sz w:val="23"/>
          <w:szCs w:val="23"/>
        </w:rPr>
      </w:pPr>
      <w:r w:rsidRPr="00770542">
        <w:rPr>
          <w:rFonts w:ascii="Arial" w:hAnsi="Arial" w:cs="Arial"/>
          <w:sz w:val="23"/>
          <w:szCs w:val="23"/>
        </w:rPr>
        <w:t>Δημόσια Αργία: €</w:t>
      </w:r>
      <w:r w:rsidR="00FE704E" w:rsidRPr="00770542">
        <w:rPr>
          <w:rFonts w:ascii="Arial" w:hAnsi="Arial" w:cs="Arial"/>
          <w:sz w:val="23"/>
          <w:szCs w:val="23"/>
        </w:rPr>
        <w:t>116</w:t>
      </w:r>
      <w:r w:rsidR="00A91EAD">
        <w:rPr>
          <w:rFonts w:ascii="Arial" w:hAnsi="Arial" w:cs="Arial"/>
          <w:sz w:val="23"/>
          <w:szCs w:val="23"/>
        </w:rPr>
        <w:t xml:space="preserve"> </w:t>
      </w:r>
      <w:r w:rsidR="00A91EAD" w:rsidRPr="00A91EAD">
        <w:rPr>
          <w:rFonts w:ascii="Arial" w:hAnsi="Arial" w:cs="Arial"/>
          <w:sz w:val="23"/>
          <w:szCs w:val="23"/>
        </w:rPr>
        <w:t>κάθε υπηρεσία</w:t>
      </w:r>
    </w:p>
    <w:p w:rsidR="00E91D66" w:rsidRPr="00770542" w:rsidRDefault="00E91D66" w:rsidP="00770542">
      <w:pPr>
        <w:spacing w:after="0" w:line="240" w:lineRule="auto"/>
        <w:jc w:val="both"/>
        <w:rPr>
          <w:rFonts w:ascii="Arial" w:hAnsi="Arial" w:cs="Arial"/>
          <w:sz w:val="23"/>
          <w:szCs w:val="23"/>
        </w:rPr>
      </w:pPr>
    </w:p>
    <w:p w:rsidR="00E91D66" w:rsidRPr="00770542" w:rsidRDefault="00E91D66" w:rsidP="00770542">
      <w:pPr>
        <w:spacing w:after="0" w:line="240" w:lineRule="auto"/>
        <w:jc w:val="both"/>
        <w:rPr>
          <w:rFonts w:ascii="Arial" w:hAnsi="Arial" w:cs="Arial"/>
          <w:sz w:val="23"/>
          <w:szCs w:val="23"/>
        </w:rPr>
      </w:pPr>
      <w:r w:rsidRPr="00770542">
        <w:rPr>
          <w:rFonts w:ascii="Arial" w:hAnsi="Arial" w:cs="Arial"/>
          <w:sz w:val="23"/>
          <w:szCs w:val="23"/>
        </w:rPr>
        <w:t>(β) Για τους κάτοχους με απολυτήριο αναγνωρισμένης σχολής μέσης εκπαίδευσης:</w:t>
      </w:r>
    </w:p>
    <w:p w:rsidR="00E91D66" w:rsidRPr="00770542" w:rsidRDefault="00E91D66" w:rsidP="00770542">
      <w:pPr>
        <w:spacing w:after="0" w:line="240" w:lineRule="auto"/>
        <w:jc w:val="both"/>
        <w:rPr>
          <w:rFonts w:ascii="Arial" w:hAnsi="Arial" w:cs="Arial"/>
          <w:sz w:val="23"/>
          <w:szCs w:val="23"/>
        </w:rPr>
      </w:pPr>
    </w:p>
    <w:p w:rsidR="00E91D66" w:rsidRPr="00770542" w:rsidRDefault="00E91D66" w:rsidP="00A91EAD">
      <w:pPr>
        <w:pStyle w:val="ListParagraph"/>
        <w:numPr>
          <w:ilvl w:val="0"/>
          <w:numId w:val="11"/>
        </w:numPr>
        <w:spacing w:after="0" w:line="240" w:lineRule="auto"/>
        <w:jc w:val="both"/>
        <w:rPr>
          <w:rFonts w:ascii="Arial" w:hAnsi="Arial" w:cs="Arial"/>
          <w:sz w:val="23"/>
          <w:szCs w:val="23"/>
        </w:rPr>
      </w:pPr>
      <w:r w:rsidRPr="00770542">
        <w:rPr>
          <w:rFonts w:ascii="Arial" w:hAnsi="Arial" w:cs="Arial"/>
          <w:sz w:val="23"/>
          <w:szCs w:val="23"/>
        </w:rPr>
        <w:t>Νυχτερινό ωράριο: €</w:t>
      </w:r>
      <w:r w:rsidR="00FE704E" w:rsidRPr="00770542">
        <w:rPr>
          <w:rFonts w:ascii="Arial" w:hAnsi="Arial" w:cs="Arial"/>
          <w:sz w:val="23"/>
          <w:szCs w:val="23"/>
        </w:rPr>
        <w:t>25</w:t>
      </w:r>
      <w:r w:rsidR="00A91EAD">
        <w:rPr>
          <w:rFonts w:ascii="Arial" w:hAnsi="Arial" w:cs="Arial"/>
          <w:sz w:val="23"/>
          <w:szCs w:val="23"/>
        </w:rPr>
        <w:t xml:space="preserve"> </w:t>
      </w:r>
      <w:r w:rsidR="00A91EAD" w:rsidRPr="00A91EAD">
        <w:rPr>
          <w:rFonts w:ascii="Arial" w:hAnsi="Arial" w:cs="Arial"/>
          <w:sz w:val="23"/>
          <w:szCs w:val="23"/>
        </w:rPr>
        <w:t>κάθε υπηρεσία</w:t>
      </w:r>
    </w:p>
    <w:p w:rsidR="00E91D66" w:rsidRPr="00770542" w:rsidRDefault="00E91D66" w:rsidP="00A91EAD">
      <w:pPr>
        <w:pStyle w:val="ListParagraph"/>
        <w:numPr>
          <w:ilvl w:val="0"/>
          <w:numId w:val="11"/>
        </w:numPr>
        <w:spacing w:after="0" w:line="240" w:lineRule="auto"/>
        <w:jc w:val="both"/>
        <w:rPr>
          <w:rFonts w:ascii="Arial" w:hAnsi="Arial" w:cs="Arial"/>
          <w:sz w:val="23"/>
          <w:szCs w:val="23"/>
        </w:rPr>
      </w:pPr>
      <w:r w:rsidRPr="00770542">
        <w:rPr>
          <w:rFonts w:ascii="Arial" w:hAnsi="Arial" w:cs="Arial"/>
          <w:sz w:val="23"/>
          <w:szCs w:val="23"/>
        </w:rPr>
        <w:t>Κυριακή €</w:t>
      </w:r>
      <w:r w:rsidR="00FE704E" w:rsidRPr="00770542">
        <w:rPr>
          <w:rFonts w:ascii="Arial" w:hAnsi="Arial" w:cs="Arial"/>
          <w:sz w:val="23"/>
          <w:szCs w:val="23"/>
        </w:rPr>
        <w:t>45</w:t>
      </w:r>
      <w:r w:rsidRPr="00770542">
        <w:rPr>
          <w:rFonts w:ascii="Arial" w:hAnsi="Arial" w:cs="Arial"/>
          <w:sz w:val="23"/>
          <w:szCs w:val="23"/>
        </w:rPr>
        <w:t xml:space="preserve"> </w:t>
      </w:r>
      <w:r w:rsidR="00A91EAD" w:rsidRPr="00A91EAD">
        <w:rPr>
          <w:rFonts w:ascii="Arial" w:hAnsi="Arial" w:cs="Arial"/>
          <w:sz w:val="23"/>
          <w:szCs w:val="23"/>
        </w:rPr>
        <w:t>κάθε υπηρεσία</w:t>
      </w:r>
    </w:p>
    <w:p w:rsidR="00E91D66" w:rsidRPr="00770542" w:rsidRDefault="00E91D66" w:rsidP="00A91EAD">
      <w:pPr>
        <w:pStyle w:val="ListParagraph"/>
        <w:numPr>
          <w:ilvl w:val="0"/>
          <w:numId w:val="11"/>
        </w:numPr>
        <w:spacing w:after="0" w:line="240" w:lineRule="auto"/>
        <w:jc w:val="both"/>
        <w:rPr>
          <w:rFonts w:ascii="Arial" w:hAnsi="Arial" w:cs="Arial"/>
          <w:sz w:val="23"/>
          <w:szCs w:val="23"/>
        </w:rPr>
      </w:pPr>
      <w:r w:rsidRPr="00770542">
        <w:rPr>
          <w:rFonts w:ascii="Arial" w:hAnsi="Arial" w:cs="Arial"/>
          <w:sz w:val="23"/>
          <w:szCs w:val="23"/>
        </w:rPr>
        <w:t>Δημόσια Αργία: €</w:t>
      </w:r>
      <w:r w:rsidR="00FE704E" w:rsidRPr="00770542">
        <w:rPr>
          <w:rFonts w:ascii="Arial" w:hAnsi="Arial" w:cs="Arial"/>
          <w:sz w:val="23"/>
          <w:szCs w:val="23"/>
        </w:rPr>
        <w:t>90</w:t>
      </w:r>
      <w:r w:rsidR="00A91EAD" w:rsidRPr="00A91EAD">
        <w:t xml:space="preserve"> </w:t>
      </w:r>
      <w:r w:rsidR="00A91EAD" w:rsidRPr="00A91EAD">
        <w:rPr>
          <w:rFonts w:ascii="Arial" w:hAnsi="Arial" w:cs="Arial"/>
          <w:sz w:val="23"/>
          <w:szCs w:val="23"/>
        </w:rPr>
        <w:t>κάθε υπηρεσία</w:t>
      </w:r>
    </w:p>
    <w:p w:rsidR="0061567B" w:rsidRPr="00770542" w:rsidRDefault="00E91D66" w:rsidP="00770542">
      <w:pPr>
        <w:spacing w:after="0" w:line="240" w:lineRule="auto"/>
        <w:jc w:val="both"/>
        <w:rPr>
          <w:rFonts w:ascii="Arial" w:hAnsi="Arial" w:cs="Arial"/>
          <w:sz w:val="23"/>
          <w:szCs w:val="23"/>
        </w:rPr>
      </w:pPr>
      <w:r w:rsidRPr="00770542">
        <w:rPr>
          <w:rFonts w:ascii="Arial" w:hAnsi="Arial" w:cs="Arial"/>
          <w:sz w:val="23"/>
          <w:szCs w:val="23"/>
        </w:rPr>
        <w:t xml:space="preserve">Η Συμφωνία παροχής υπηρεσιών αποτελεί το Παράρτημα </w:t>
      </w:r>
      <w:r w:rsidR="00F159D2">
        <w:rPr>
          <w:rFonts w:ascii="Arial" w:hAnsi="Arial" w:cs="Arial"/>
          <w:sz w:val="23"/>
          <w:szCs w:val="23"/>
        </w:rPr>
        <w:t>2</w:t>
      </w:r>
      <w:r w:rsidRPr="00770542">
        <w:rPr>
          <w:rFonts w:ascii="Arial" w:hAnsi="Arial" w:cs="Arial"/>
          <w:sz w:val="23"/>
          <w:szCs w:val="23"/>
        </w:rPr>
        <w:t xml:space="preserve"> της Παρούσας Πρόσκλησης. </w:t>
      </w:r>
      <w:r w:rsidR="0061567B" w:rsidRPr="00770542">
        <w:rPr>
          <w:rFonts w:ascii="Arial" w:hAnsi="Arial" w:cs="Arial"/>
          <w:sz w:val="23"/>
          <w:szCs w:val="23"/>
        </w:rPr>
        <w:t xml:space="preserve"> </w:t>
      </w:r>
    </w:p>
    <w:p w:rsidR="00515E21" w:rsidRPr="00770542" w:rsidRDefault="00515E21" w:rsidP="00770542">
      <w:pPr>
        <w:spacing w:after="0" w:line="240" w:lineRule="auto"/>
        <w:jc w:val="both"/>
        <w:rPr>
          <w:rFonts w:ascii="Arial" w:hAnsi="Arial" w:cs="Arial"/>
          <w:sz w:val="23"/>
          <w:szCs w:val="23"/>
          <w:u w:val="single"/>
        </w:rPr>
      </w:pPr>
    </w:p>
    <w:p w:rsidR="00806AAF" w:rsidRPr="00770542" w:rsidRDefault="00B12987" w:rsidP="00770542">
      <w:pPr>
        <w:spacing w:after="0" w:line="240" w:lineRule="auto"/>
        <w:jc w:val="both"/>
        <w:rPr>
          <w:rFonts w:ascii="Arial" w:hAnsi="Arial" w:cs="Arial"/>
          <w:b/>
          <w:sz w:val="23"/>
          <w:szCs w:val="23"/>
        </w:rPr>
      </w:pPr>
      <w:r w:rsidRPr="00770542">
        <w:rPr>
          <w:rFonts w:ascii="Arial" w:hAnsi="Arial" w:cs="Arial"/>
          <w:b/>
          <w:sz w:val="23"/>
          <w:szCs w:val="23"/>
        </w:rPr>
        <w:t xml:space="preserve">Β) </w:t>
      </w:r>
      <w:r w:rsidR="00806AAF" w:rsidRPr="00770542">
        <w:rPr>
          <w:rFonts w:ascii="Arial" w:hAnsi="Arial" w:cs="Arial"/>
          <w:b/>
          <w:sz w:val="23"/>
          <w:szCs w:val="23"/>
        </w:rPr>
        <w:t>ΕΠΑΓΓΕΛΜΑΤΙΕΣ ΜΕ ΑΝΑΘΕΣΗ ΚΑΘΗΚΟΝΤΩΝ ΚΗΔΕΜΟΝΑ</w:t>
      </w:r>
      <w:r w:rsidR="00E263B4" w:rsidRPr="00770542">
        <w:rPr>
          <w:rFonts w:ascii="Arial" w:hAnsi="Arial" w:cs="Arial"/>
          <w:b/>
          <w:sz w:val="23"/>
          <w:szCs w:val="23"/>
        </w:rPr>
        <w:t>/ΣΥΝΤΟΝΙΣΤΗ</w:t>
      </w:r>
      <w:r w:rsidR="00806AAF" w:rsidRPr="00770542">
        <w:rPr>
          <w:rFonts w:ascii="Arial" w:hAnsi="Arial" w:cs="Arial"/>
          <w:b/>
          <w:sz w:val="23"/>
          <w:szCs w:val="23"/>
        </w:rPr>
        <w:t xml:space="preserve"> ΑΣΥΝΟΔΕΥΤΩΝ ΑΝΗΛΙΚΩΝ  </w:t>
      </w:r>
    </w:p>
    <w:p w:rsidR="00806AAF" w:rsidRPr="00770542" w:rsidRDefault="00806AAF" w:rsidP="00770542">
      <w:pPr>
        <w:spacing w:after="0" w:line="240" w:lineRule="auto"/>
        <w:jc w:val="both"/>
        <w:rPr>
          <w:rFonts w:ascii="Arial" w:hAnsi="Arial" w:cs="Arial"/>
          <w:b/>
          <w:sz w:val="23"/>
          <w:szCs w:val="23"/>
        </w:rPr>
      </w:pPr>
    </w:p>
    <w:p w:rsidR="00B12987" w:rsidRPr="00F159D2" w:rsidRDefault="00B12987" w:rsidP="00F159D2">
      <w:pPr>
        <w:pStyle w:val="ListParagraph"/>
        <w:numPr>
          <w:ilvl w:val="0"/>
          <w:numId w:val="21"/>
        </w:numPr>
        <w:spacing w:after="0" w:line="240" w:lineRule="auto"/>
        <w:jc w:val="both"/>
        <w:rPr>
          <w:rFonts w:ascii="Arial" w:hAnsi="Arial" w:cs="Arial"/>
          <w:b/>
          <w:sz w:val="23"/>
          <w:szCs w:val="23"/>
          <w:u w:val="single"/>
        </w:rPr>
      </w:pPr>
      <w:r w:rsidRPr="00F159D2">
        <w:rPr>
          <w:rFonts w:ascii="Arial" w:hAnsi="Arial" w:cs="Arial"/>
          <w:b/>
          <w:sz w:val="23"/>
          <w:szCs w:val="23"/>
          <w:u w:val="single"/>
        </w:rPr>
        <w:t xml:space="preserve">ΚΑΘΗΚΟΝΤΑ : </w:t>
      </w:r>
    </w:p>
    <w:p w:rsidR="00E90934" w:rsidRPr="00770542" w:rsidRDefault="00E90934" w:rsidP="00770542">
      <w:pPr>
        <w:spacing w:after="0" w:line="240" w:lineRule="auto"/>
        <w:jc w:val="both"/>
        <w:rPr>
          <w:rFonts w:ascii="Arial" w:hAnsi="Arial" w:cs="Arial"/>
          <w:b/>
          <w:sz w:val="23"/>
          <w:szCs w:val="23"/>
          <w:u w:val="single"/>
        </w:rPr>
      </w:pPr>
    </w:p>
    <w:p w:rsidR="00E91D66" w:rsidRPr="00770542" w:rsidRDefault="00E91D66" w:rsidP="00770542">
      <w:pPr>
        <w:spacing w:after="0" w:line="240" w:lineRule="auto"/>
        <w:jc w:val="both"/>
        <w:rPr>
          <w:rFonts w:ascii="Arial" w:hAnsi="Arial" w:cs="Arial"/>
          <w:sz w:val="23"/>
          <w:szCs w:val="23"/>
        </w:rPr>
      </w:pPr>
      <w:r w:rsidRPr="00770542">
        <w:rPr>
          <w:rFonts w:ascii="Arial" w:hAnsi="Arial" w:cs="Arial"/>
          <w:sz w:val="23"/>
          <w:szCs w:val="23"/>
        </w:rPr>
        <w:t>Οι Επαγγελματίες με ανάθεση καθηκόντων Κηδεμόνα/Συντονιστή Ασυνόδευτων Ανηλίκων</w:t>
      </w:r>
      <w:r w:rsidR="00770542">
        <w:rPr>
          <w:rFonts w:ascii="Arial" w:hAnsi="Arial" w:cs="Arial"/>
          <w:sz w:val="23"/>
          <w:szCs w:val="23"/>
        </w:rPr>
        <w:t xml:space="preserve"> </w:t>
      </w:r>
      <w:r w:rsidRPr="00770542">
        <w:rPr>
          <w:rFonts w:ascii="Arial" w:hAnsi="Arial" w:cs="Arial"/>
          <w:sz w:val="23"/>
          <w:szCs w:val="23"/>
        </w:rPr>
        <w:t>θα παρέχουν τις πιο κάτω υπηρεσίες σε Πλαίσια/Δομές  Φιλοξενίας Ασυνόδευτων Ανηλίκων, που θα υποδειχθούν από τις Υπηρεσίες Κοινωνικής Ευημερίας:</w:t>
      </w:r>
    </w:p>
    <w:p w:rsidR="00E91D66" w:rsidRPr="00770542" w:rsidRDefault="00E91D66" w:rsidP="00770542">
      <w:pPr>
        <w:spacing w:after="0" w:line="240" w:lineRule="auto"/>
        <w:jc w:val="both"/>
        <w:rPr>
          <w:rFonts w:ascii="Arial" w:hAnsi="Arial" w:cs="Arial"/>
          <w:sz w:val="23"/>
          <w:szCs w:val="23"/>
        </w:rPr>
      </w:pPr>
    </w:p>
    <w:p w:rsidR="006C3D8E" w:rsidRPr="00770542" w:rsidRDefault="006C3D8E" w:rsidP="00770542">
      <w:pPr>
        <w:pStyle w:val="ListParagraph"/>
        <w:numPr>
          <w:ilvl w:val="0"/>
          <w:numId w:val="4"/>
        </w:numPr>
        <w:spacing w:after="0" w:line="240" w:lineRule="auto"/>
        <w:ind w:left="714" w:right="229" w:hanging="357"/>
        <w:jc w:val="both"/>
        <w:rPr>
          <w:rFonts w:ascii="Arial" w:hAnsi="Arial" w:cs="Arial"/>
          <w:sz w:val="23"/>
          <w:szCs w:val="23"/>
        </w:rPr>
      </w:pPr>
      <w:r w:rsidRPr="00770542">
        <w:rPr>
          <w:rFonts w:ascii="Arial" w:hAnsi="Arial" w:cs="Arial"/>
          <w:sz w:val="23"/>
          <w:szCs w:val="23"/>
        </w:rPr>
        <w:t xml:space="preserve">Πραγματοποιεί την αρχική συνέντευξη με Ασυνόδευτους Ανήλικους (ΑΑ) </w:t>
      </w:r>
    </w:p>
    <w:p w:rsidR="006C3D8E" w:rsidRPr="00770542" w:rsidRDefault="006C3D8E" w:rsidP="00770542">
      <w:pPr>
        <w:pStyle w:val="ListParagraph"/>
        <w:numPr>
          <w:ilvl w:val="0"/>
          <w:numId w:val="4"/>
        </w:numPr>
        <w:spacing w:after="0" w:line="240" w:lineRule="auto"/>
        <w:ind w:left="714" w:right="229" w:hanging="357"/>
        <w:jc w:val="both"/>
        <w:rPr>
          <w:rFonts w:ascii="Arial" w:hAnsi="Arial" w:cs="Arial"/>
          <w:sz w:val="23"/>
          <w:szCs w:val="23"/>
        </w:rPr>
      </w:pPr>
      <w:r w:rsidRPr="00770542">
        <w:rPr>
          <w:rFonts w:ascii="Arial" w:hAnsi="Arial" w:cs="Arial"/>
          <w:sz w:val="23"/>
          <w:szCs w:val="23"/>
        </w:rPr>
        <w:t xml:space="preserve">Συνοδεύει τους ΑΑ στην </w:t>
      </w:r>
      <w:r w:rsidR="00911E94">
        <w:rPr>
          <w:rFonts w:ascii="Arial" w:hAnsi="Arial" w:cs="Arial"/>
          <w:sz w:val="23"/>
          <w:szCs w:val="23"/>
        </w:rPr>
        <w:t xml:space="preserve">λήψη κατάθεσης από την </w:t>
      </w:r>
      <w:r w:rsidRPr="00770542">
        <w:rPr>
          <w:rFonts w:ascii="Arial" w:hAnsi="Arial" w:cs="Arial"/>
          <w:sz w:val="23"/>
          <w:szCs w:val="23"/>
        </w:rPr>
        <w:t>Υπηρεσία Αλλοδαπών και Μετανάστευσης</w:t>
      </w:r>
      <w:r w:rsidR="00911E94">
        <w:rPr>
          <w:rFonts w:ascii="Arial" w:hAnsi="Arial" w:cs="Arial"/>
          <w:sz w:val="23"/>
          <w:szCs w:val="23"/>
        </w:rPr>
        <w:t>.</w:t>
      </w:r>
      <w:r w:rsidRPr="00770542">
        <w:rPr>
          <w:rFonts w:ascii="Arial" w:hAnsi="Arial" w:cs="Arial"/>
          <w:sz w:val="23"/>
          <w:szCs w:val="23"/>
        </w:rPr>
        <w:t xml:space="preserve"> </w:t>
      </w:r>
    </w:p>
    <w:p w:rsidR="006C3D8E" w:rsidRPr="00770542" w:rsidRDefault="006C3D8E" w:rsidP="00770542">
      <w:pPr>
        <w:pStyle w:val="ListParagraph"/>
        <w:numPr>
          <w:ilvl w:val="0"/>
          <w:numId w:val="4"/>
        </w:numPr>
        <w:spacing w:after="0" w:line="240" w:lineRule="auto"/>
        <w:ind w:left="714" w:right="229" w:hanging="357"/>
        <w:jc w:val="both"/>
        <w:rPr>
          <w:rFonts w:ascii="Arial" w:hAnsi="Arial" w:cs="Arial"/>
          <w:sz w:val="23"/>
          <w:szCs w:val="23"/>
        </w:rPr>
      </w:pPr>
      <w:r w:rsidRPr="00770542">
        <w:rPr>
          <w:rFonts w:ascii="Arial" w:hAnsi="Arial" w:cs="Arial"/>
          <w:sz w:val="23"/>
          <w:szCs w:val="23"/>
        </w:rPr>
        <w:t xml:space="preserve">Συνεργάζεται με </w:t>
      </w:r>
      <w:r w:rsidR="00911E94">
        <w:rPr>
          <w:rFonts w:ascii="Arial" w:hAnsi="Arial" w:cs="Arial"/>
          <w:sz w:val="23"/>
          <w:szCs w:val="23"/>
        </w:rPr>
        <w:t xml:space="preserve">τους </w:t>
      </w:r>
      <w:r w:rsidRPr="00770542">
        <w:rPr>
          <w:rFonts w:ascii="Arial" w:hAnsi="Arial" w:cs="Arial"/>
          <w:sz w:val="23"/>
          <w:szCs w:val="23"/>
        </w:rPr>
        <w:t>ΑΑ για όλα τα θέματα που μπορεί να τους απασχολούν.</w:t>
      </w:r>
    </w:p>
    <w:p w:rsidR="006C3D8E" w:rsidRPr="00770542" w:rsidRDefault="00911E94" w:rsidP="00770542">
      <w:pPr>
        <w:pStyle w:val="ListParagraph"/>
        <w:numPr>
          <w:ilvl w:val="0"/>
          <w:numId w:val="4"/>
        </w:numPr>
        <w:spacing w:after="0" w:line="240" w:lineRule="auto"/>
        <w:ind w:left="714" w:right="229" w:hanging="357"/>
        <w:jc w:val="both"/>
        <w:rPr>
          <w:rFonts w:ascii="Arial" w:hAnsi="Arial" w:cs="Arial"/>
          <w:sz w:val="23"/>
          <w:szCs w:val="23"/>
        </w:rPr>
      </w:pPr>
      <w:r>
        <w:rPr>
          <w:rFonts w:ascii="Arial" w:hAnsi="Arial" w:cs="Arial"/>
          <w:sz w:val="23"/>
          <w:szCs w:val="23"/>
        </w:rPr>
        <w:t>Συνοδεύει τους</w:t>
      </w:r>
      <w:r w:rsidR="006C3D8E" w:rsidRPr="00770542">
        <w:rPr>
          <w:rFonts w:ascii="Arial" w:hAnsi="Arial" w:cs="Arial"/>
          <w:sz w:val="23"/>
          <w:szCs w:val="23"/>
        </w:rPr>
        <w:t xml:space="preserve"> ΑΑ </w:t>
      </w:r>
      <w:r w:rsidRPr="00770542">
        <w:rPr>
          <w:rFonts w:ascii="Arial" w:hAnsi="Arial" w:cs="Arial"/>
          <w:sz w:val="23"/>
          <w:szCs w:val="23"/>
        </w:rPr>
        <w:t>για τη διεξαγωγή συνέντευξης σε σχέση με το αίτημά του</w:t>
      </w:r>
      <w:r>
        <w:rPr>
          <w:rFonts w:ascii="Arial" w:hAnsi="Arial" w:cs="Arial"/>
          <w:sz w:val="23"/>
          <w:szCs w:val="23"/>
        </w:rPr>
        <w:t>ς</w:t>
      </w:r>
      <w:r w:rsidRPr="00770542">
        <w:rPr>
          <w:rFonts w:ascii="Arial" w:hAnsi="Arial" w:cs="Arial"/>
          <w:sz w:val="23"/>
          <w:szCs w:val="23"/>
        </w:rPr>
        <w:t xml:space="preserve"> για διεθνή προστασία</w:t>
      </w:r>
      <w:r w:rsidRPr="00770542">
        <w:rPr>
          <w:rFonts w:ascii="Arial" w:hAnsi="Arial" w:cs="Arial"/>
          <w:sz w:val="23"/>
          <w:szCs w:val="23"/>
        </w:rPr>
        <w:t xml:space="preserve"> </w:t>
      </w:r>
      <w:r w:rsidR="006C3D8E" w:rsidRPr="00770542">
        <w:rPr>
          <w:rFonts w:ascii="Arial" w:hAnsi="Arial" w:cs="Arial"/>
          <w:sz w:val="23"/>
          <w:szCs w:val="23"/>
        </w:rPr>
        <w:t xml:space="preserve">στην Υπηρεσία Ασύλου </w:t>
      </w:r>
    </w:p>
    <w:p w:rsidR="006C3D8E" w:rsidRPr="00770542" w:rsidRDefault="006C3D8E" w:rsidP="00770542">
      <w:pPr>
        <w:pStyle w:val="ListParagraph"/>
        <w:numPr>
          <w:ilvl w:val="0"/>
          <w:numId w:val="4"/>
        </w:numPr>
        <w:spacing w:after="0" w:line="240" w:lineRule="auto"/>
        <w:ind w:left="714" w:right="257" w:hanging="357"/>
        <w:jc w:val="both"/>
        <w:rPr>
          <w:rFonts w:ascii="Arial" w:hAnsi="Arial" w:cs="Arial"/>
          <w:sz w:val="23"/>
          <w:szCs w:val="23"/>
        </w:rPr>
      </w:pPr>
      <w:r w:rsidRPr="00770542">
        <w:rPr>
          <w:rFonts w:ascii="Arial" w:hAnsi="Arial" w:cs="Arial"/>
          <w:sz w:val="23"/>
          <w:szCs w:val="23"/>
        </w:rPr>
        <w:t xml:space="preserve">Εκπαιδεύει τους ΑΑ για θέματα </w:t>
      </w:r>
      <w:proofErr w:type="spellStart"/>
      <w:r w:rsidRPr="00770542">
        <w:rPr>
          <w:rFonts w:ascii="Arial" w:hAnsi="Arial" w:cs="Arial"/>
          <w:sz w:val="23"/>
          <w:szCs w:val="23"/>
        </w:rPr>
        <w:t>αυτοφροντίδας</w:t>
      </w:r>
      <w:proofErr w:type="spellEnd"/>
      <w:r w:rsidRPr="00770542">
        <w:rPr>
          <w:rFonts w:ascii="Arial" w:hAnsi="Arial" w:cs="Arial"/>
          <w:sz w:val="23"/>
          <w:szCs w:val="23"/>
        </w:rPr>
        <w:t>, πχ., ανάπτυξη δεξιοτήτων για το νοικοκυριό κ.α.</w:t>
      </w:r>
    </w:p>
    <w:p w:rsidR="006C3D8E" w:rsidRPr="00770542" w:rsidRDefault="006C3D8E" w:rsidP="00770542">
      <w:pPr>
        <w:pStyle w:val="ListParagraph"/>
        <w:numPr>
          <w:ilvl w:val="0"/>
          <w:numId w:val="4"/>
        </w:numPr>
        <w:spacing w:after="0" w:line="240" w:lineRule="auto"/>
        <w:ind w:left="714" w:right="257" w:hanging="357"/>
        <w:jc w:val="both"/>
        <w:rPr>
          <w:rFonts w:ascii="Arial" w:hAnsi="Arial" w:cs="Arial"/>
          <w:sz w:val="23"/>
          <w:szCs w:val="23"/>
        </w:rPr>
      </w:pPr>
      <w:r w:rsidRPr="00770542">
        <w:rPr>
          <w:rFonts w:ascii="Arial" w:hAnsi="Arial" w:cs="Arial"/>
          <w:sz w:val="23"/>
          <w:szCs w:val="23"/>
        </w:rPr>
        <w:t xml:space="preserve">Βρίσκεται παρόν κατά τη διαδικασία παραλαβής ΑΑ από συγγενικά του πρόσωπα για σκοπούς ανάληψης της φροντίδας του (π.χ. στα πλαίσια του προγράμματος αναδοχής). </w:t>
      </w:r>
    </w:p>
    <w:p w:rsidR="006C3D8E" w:rsidRPr="00770542" w:rsidRDefault="006C3D8E" w:rsidP="00770542">
      <w:pPr>
        <w:pStyle w:val="ListParagraph"/>
        <w:numPr>
          <w:ilvl w:val="0"/>
          <w:numId w:val="4"/>
        </w:numPr>
        <w:spacing w:after="0" w:line="240" w:lineRule="auto"/>
        <w:ind w:left="714" w:right="257" w:hanging="357"/>
        <w:jc w:val="both"/>
        <w:rPr>
          <w:rFonts w:ascii="Arial" w:hAnsi="Arial" w:cs="Arial"/>
          <w:sz w:val="23"/>
          <w:szCs w:val="23"/>
        </w:rPr>
      </w:pPr>
      <w:r w:rsidRPr="00770542">
        <w:rPr>
          <w:rFonts w:ascii="Arial" w:hAnsi="Arial" w:cs="Arial"/>
          <w:sz w:val="23"/>
          <w:szCs w:val="23"/>
        </w:rPr>
        <w:t>Συνεργάζεται τάχιστα με τις αρμόδιες αρχές για διευθετήσεις όσον αφορά τη διαμονή και φροντίδα των ΑΑ.</w:t>
      </w:r>
    </w:p>
    <w:p w:rsidR="006C3D8E" w:rsidRPr="00770542" w:rsidRDefault="006C3D8E" w:rsidP="00770542">
      <w:pPr>
        <w:pStyle w:val="ListParagraph"/>
        <w:numPr>
          <w:ilvl w:val="0"/>
          <w:numId w:val="4"/>
        </w:numPr>
        <w:spacing w:after="0" w:line="240" w:lineRule="auto"/>
        <w:ind w:left="714" w:right="257" w:hanging="357"/>
        <w:jc w:val="both"/>
        <w:rPr>
          <w:rFonts w:ascii="Arial" w:hAnsi="Arial" w:cs="Arial"/>
          <w:sz w:val="23"/>
          <w:szCs w:val="23"/>
        </w:rPr>
      </w:pPr>
      <w:r w:rsidRPr="00770542">
        <w:rPr>
          <w:rFonts w:ascii="Arial" w:hAnsi="Arial" w:cs="Arial"/>
          <w:sz w:val="23"/>
          <w:szCs w:val="23"/>
        </w:rPr>
        <w:t xml:space="preserve">Μεριμνεί για την πρόσβαση των ΑΑ σε υπηρεσίες υγείας, περιλαμβανομένων και των υπηρεσιών ψυχικής υγείας σε συνεργασία με τον Υπουργείο Υγείας. </w:t>
      </w:r>
    </w:p>
    <w:p w:rsidR="006C3D8E" w:rsidRPr="00770542" w:rsidRDefault="006C3D8E" w:rsidP="00770542">
      <w:pPr>
        <w:pStyle w:val="ListParagraph"/>
        <w:numPr>
          <w:ilvl w:val="0"/>
          <w:numId w:val="4"/>
        </w:numPr>
        <w:spacing w:after="0" w:line="240" w:lineRule="auto"/>
        <w:ind w:left="714" w:right="257" w:hanging="357"/>
        <w:jc w:val="both"/>
        <w:rPr>
          <w:rFonts w:ascii="Arial" w:hAnsi="Arial" w:cs="Arial"/>
          <w:sz w:val="23"/>
          <w:szCs w:val="23"/>
        </w:rPr>
      </w:pPr>
      <w:r w:rsidRPr="00770542">
        <w:rPr>
          <w:rFonts w:ascii="Arial" w:hAnsi="Arial" w:cs="Arial"/>
          <w:sz w:val="23"/>
          <w:szCs w:val="23"/>
        </w:rPr>
        <w:t xml:space="preserve">Σε περίπτωση που υπάρχουν εύλογες υποψίες ότι μπορεί να είναι πιθανόν θύμα εμπορίας, ενημερώνει το Γραφείο Καταπολέμησης Εμπορίας Προσώπων και είναι παρών στη διεξαγωγή κατάθεσης. </w:t>
      </w:r>
    </w:p>
    <w:p w:rsidR="006C3D8E" w:rsidRPr="00770542" w:rsidRDefault="006C3D8E" w:rsidP="00770542">
      <w:pPr>
        <w:pStyle w:val="ListParagraph"/>
        <w:numPr>
          <w:ilvl w:val="0"/>
          <w:numId w:val="4"/>
        </w:numPr>
        <w:spacing w:after="0" w:line="240" w:lineRule="auto"/>
        <w:ind w:left="714" w:right="257" w:hanging="357"/>
        <w:jc w:val="both"/>
        <w:rPr>
          <w:rFonts w:ascii="Arial" w:hAnsi="Arial" w:cs="Arial"/>
          <w:sz w:val="23"/>
          <w:szCs w:val="23"/>
        </w:rPr>
      </w:pPr>
      <w:r w:rsidRPr="00770542">
        <w:rPr>
          <w:rFonts w:ascii="Arial" w:hAnsi="Arial" w:cs="Arial"/>
          <w:sz w:val="23"/>
          <w:szCs w:val="23"/>
        </w:rPr>
        <w:t xml:space="preserve">Σε περίπτωση αμφισβήτησης της ηλικίας που δηλώνει ο ΑΑ, ετοιμάζει και αποστέλλει σχετική έκθεση προς την Υπ. Ασύλου και συμβάλλει στην τροχοδρόμηση αναγκαίων ενεργειών, σε συνεργασία και σε συντονισμό με την Υπηρεσία Ασύλου (π.χ. διενέργεια ιατρικών εξετάσεων). </w:t>
      </w:r>
    </w:p>
    <w:p w:rsidR="006C3D8E" w:rsidRPr="00770542" w:rsidRDefault="006C3D8E" w:rsidP="00770542">
      <w:pPr>
        <w:pStyle w:val="ListParagraph"/>
        <w:numPr>
          <w:ilvl w:val="0"/>
          <w:numId w:val="4"/>
        </w:numPr>
        <w:spacing w:after="0" w:line="240" w:lineRule="auto"/>
        <w:ind w:left="714" w:right="229" w:hanging="357"/>
        <w:jc w:val="both"/>
        <w:rPr>
          <w:rFonts w:ascii="Arial" w:hAnsi="Arial" w:cs="Arial"/>
          <w:sz w:val="23"/>
          <w:szCs w:val="23"/>
        </w:rPr>
      </w:pPr>
      <w:r w:rsidRPr="00770542">
        <w:rPr>
          <w:rFonts w:ascii="Arial" w:hAnsi="Arial" w:cs="Arial"/>
          <w:sz w:val="23"/>
          <w:szCs w:val="23"/>
        </w:rPr>
        <w:t xml:space="preserve">Συνεργάζεται με όλες τις αρμόδιες υπηρεσίες (Υπηρεσία Ασύλου, Υπηρεσία Αλλοδαπών και Μετανάστευσης, Υπηρεσίες Υγείας, Υπηρεσίες Ψυχικής  Υγείας,   Υπουργείο Παιδείας, Πολιτισμού, Αθλητισμού και Νεολαίας, Αστυνομία, </w:t>
      </w:r>
      <w:proofErr w:type="spellStart"/>
      <w:r w:rsidRPr="00770542">
        <w:rPr>
          <w:rFonts w:ascii="Arial" w:hAnsi="Arial" w:cs="Arial"/>
          <w:sz w:val="23"/>
          <w:szCs w:val="23"/>
        </w:rPr>
        <w:t>ΜΚΟ,κτλ</w:t>
      </w:r>
      <w:proofErr w:type="spellEnd"/>
      <w:r w:rsidRPr="00770542">
        <w:rPr>
          <w:rFonts w:ascii="Arial" w:hAnsi="Arial" w:cs="Arial"/>
          <w:sz w:val="23"/>
          <w:szCs w:val="23"/>
        </w:rPr>
        <w:t xml:space="preserve">) </w:t>
      </w:r>
    </w:p>
    <w:p w:rsidR="006C3D8E" w:rsidRPr="00770542" w:rsidRDefault="006C3D8E" w:rsidP="00770542">
      <w:pPr>
        <w:pStyle w:val="ListParagraph"/>
        <w:numPr>
          <w:ilvl w:val="0"/>
          <w:numId w:val="4"/>
        </w:numPr>
        <w:spacing w:after="0" w:line="240" w:lineRule="auto"/>
        <w:ind w:left="714" w:right="229" w:hanging="357"/>
        <w:jc w:val="both"/>
        <w:rPr>
          <w:rFonts w:ascii="Arial" w:hAnsi="Arial" w:cs="Arial"/>
          <w:sz w:val="23"/>
          <w:szCs w:val="23"/>
        </w:rPr>
      </w:pPr>
      <w:r w:rsidRPr="00770542">
        <w:rPr>
          <w:rFonts w:ascii="Arial" w:hAnsi="Arial" w:cs="Arial"/>
          <w:sz w:val="23"/>
          <w:szCs w:val="23"/>
        </w:rPr>
        <w:t xml:space="preserve">Εισηγείται τοποθέτηση σε κατάλληλο πλαίσιο, ανάλογα με την ηλικία ή άλλες ιδιαιτερότητες (π.χ. Πρόγραμμα Αναδοχής, Πλαίσιο ΑΑ, Πρόγραμμα  Ημιανεξάρτητης </w:t>
      </w:r>
      <w:proofErr w:type="spellStart"/>
      <w:r w:rsidRPr="00770542">
        <w:rPr>
          <w:rFonts w:ascii="Arial" w:hAnsi="Arial" w:cs="Arial"/>
          <w:sz w:val="23"/>
          <w:szCs w:val="23"/>
        </w:rPr>
        <w:t>∆ιαβίωσης</w:t>
      </w:r>
      <w:proofErr w:type="spellEnd"/>
      <w:r w:rsidRPr="00770542">
        <w:rPr>
          <w:rFonts w:ascii="Arial" w:hAnsi="Arial" w:cs="Arial"/>
          <w:sz w:val="23"/>
          <w:szCs w:val="23"/>
        </w:rPr>
        <w:t xml:space="preserve">, κτλ).   </w:t>
      </w:r>
    </w:p>
    <w:p w:rsidR="006C3D8E" w:rsidRPr="00770542" w:rsidRDefault="006C3D8E" w:rsidP="00770542">
      <w:pPr>
        <w:pStyle w:val="ListParagraph"/>
        <w:numPr>
          <w:ilvl w:val="0"/>
          <w:numId w:val="4"/>
        </w:numPr>
        <w:spacing w:after="0" w:line="240" w:lineRule="auto"/>
        <w:ind w:left="714" w:right="229" w:hanging="357"/>
        <w:jc w:val="both"/>
        <w:rPr>
          <w:rFonts w:ascii="Arial" w:hAnsi="Arial" w:cs="Arial"/>
          <w:sz w:val="23"/>
          <w:szCs w:val="23"/>
        </w:rPr>
      </w:pPr>
      <w:r w:rsidRPr="00770542">
        <w:rPr>
          <w:rFonts w:ascii="Arial" w:hAnsi="Arial" w:cs="Arial"/>
          <w:sz w:val="23"/>
          <w:szCs w:val="23"/>
        </w:rPr>
        <w:t xml:space="preserve">Προωθεί τυχόν αιτήματα των ΑΑ για επανένωση με συγγενικά  τους πρόσωπα– Κανονισμός </w:t>
      </w:r>
      <w:proofErr w:type="spellStart"/>
      <w:r w:rsidRPr="00770542">
        <w:rPr>
          <w:rFonts w:ascii="Arial" w:hAnsi="Arial" w:cs="Arial"/>
          <w:sz w:val="23"/>
          <w:szCs w:val="23"/>
        </w:rPr>
        <w:t>∆ουβλίνου</w:t>
      </w:r>
      <w:proofErr w:type="spellEnd"/>
      <w:r w:rsidRPr="00770542">
        <w:rPr>
          <w:rFonts w:ascii="Arial" w:hAnsi="Arial" w:cs="Arial"/>
          <w:sz w:val="23"/>
          <w:szCs w:val="23"/>
        </w:rPr>
        <w:t xml:space="preserve">.   </w:t>
      </w:r>
    </w:p>
    <w:p w:rsidR="006C3D8E" w:rsidRPr="00770542" w:rsidRDefault="006C3D8E" w:rsidP="00770542">
      <w:pPr>
        <w:pStyle w:val="ListParagraph"/>
        <w:numPr>
          <w:ilvl w:val="0"/>
          <w:numId w:val="4"/>
        </w:numPr>
        <w:spacing w:after="0" w:line="240" w:lineRule="auto"/>
        <w:ind w:left="714" w:right="229" w:hanging="357"/>
        <w:jc w:val="both"/>
        <w:rPr>
          <w:rFonts w:ascii="Arial" w:hAnsi="Arial" w:cs="Arial"/>
          <w:sz w:val="23"/>
          <w:szCs w:val="23"/>
        </w:rPr>
      </w:pPr>
      <w:r w:rsidRPr="00770542">
        <w:rPr>
          <w:rFonts w:ascii="Arial" w:hAnsi="Arial" w:cs="Arial"/>
          <w:sz w:val="23"/>
          <w:szCs w:val="23"/>
        </w:rPr>
        <w:t xml:space="preserve">Συνεργάζεται με το </w:t>
      </w:r>
      <w:proofErr w:type="spellStart"/>
      <w:r w:rsidRPr="00770542">
        <w:rPr>
          <w:rFonts w:ascii="Arial" w:hAnsi="Arial" w:cs="Arial"/>
          <w:sz w:val="23"/>
          <w:szCs w:val="23"/>
        </w:rPr>
        <w:t>∆ιεθνή</w:t>
      </w:r>
      <w:proofErr w:type="spellEnd"/>
      <w:r w:rsidRPr="00770542">
        <w:rPr>
          <w:rFonts w:ascii="Arial" w:hAnsi="Arial" w:cs="Arial"/>
          <w:sz w:val="23"/>
          <w:szCs w:val="23"/>
        </w:rPr>
        <w:t xml:space="preserve"> Οργανισμό Μετανάστευσης (</w:t>
      </w:r>
      <w:proofErr w:type="spellStart"/>
      <w:r w:rsidRPr="00770542">
        <w:rPr>
          <w:rFonts w:ascii="Arial" w:hAnsi="Arial" w:cs="Arial"/>
          <w:sz w:val="23"/>
          <w:szCs w:val="23"/>
        </w:rPr>
        <w:t>∆ΟΜ</w:t>
      </w:r>
      <w:proofErr w:type="spellEnd"/>
      <w:r w:rsidRPr="00770542">
        <w:rPr>
          <w:rFonts w:ascii="Arial" w:hAnsi="Arial" w:cs="Arial"/>
          <w:sz w:val="23"/>
          <w:szCs w:val="23"/>
        </w:rPr>
        <w:t>)</w:t>
      </w:r>
      <w:r w:rsidRPr="00770542">
        <w:rPr>
          <w:rFonts w:ascii="Arial" w:hAnsi="Arial" w:cs="Arial"/>
          <w:b/>
          <w:i/>
          <w:sz w:val="23"/>
          <w:szCs w:val="23"/>
        </w:rPr>
        <w:t xml:space="preserve"> </w:t>
      </w:r>
      <w:r w:rsidRPr="00770542">
        <w:rPr>
          <w:rFonts w:ascii="Arial" w:hAnsi="Arial" w:cs="Arial"/>
          <w:sz w:val="23"/>
          <w:szCs w:val="23"/>
        </w:rPr>
        <w:t xml:space="preserve">σε περίπτωση επαναπατρισμού.   </w:t>
      </w:r>
    </w:p>
    <w:p w:rsidR="006C3D8E" w:rsidRPr="00770542" w:rsidRDefault="00FE704E" w:rsidP="00770542">
      <w:pPr>
        <w:pStyle w:val="ListParagraph"/>
        <w:numPr>
          <w:ilvl w:val="0"/>
          <w:numId w:val="4"/>
        </w:numPr>
        <w:spacing w:after="0" w:line="240" w:lineRule="auto"/>
        <w:ind w:left="714" w:right="229" w:hanging="357"/>
        <w:jc w:val="both"/>
        <w:rPr>
          <w:rFonts w:ascii="Arial" w:hAnsi="Arial" w:cs="Arial"/>
          <w:sz w:val="23"/>
          <w:szCs w:val="23"/>
        </w:rPr>
      </w:pPr>
      <w:r w:rsidRPr="00770542">
        <w:rPr>
          <w:rFonts w:ascii="Arial" w:hAnsi="Arial" w:cs="Arial"/>
          <w:sz w:val="23"/>
          <w:szCs w:val="23"/>
        </w:rPr>
        <w:t>Σ</w:t>
      </w:r>
      <w:r w:rsidR="006C3D8E" w:rsidRPr="00770542">
        <w:rPr>
          <w:rFonts w:ascii="Arial" w:hAnsi="Arial" w:cs="Arial"/>
          <w:sz w:val="23"/>
          <w:szCs w:val="23"/>
        </w:rPr>
        <w:t xml:space="preserve">υνεργάζεται στενά με τον </w:t>
      </w:r>
      <w:r w:rsidRPr="00770542">
        <w:rPr>
          <w:rFonts w:ascii="Arial" w:hAnsi="Arial" w:cs="Arial"/>
          <w:sz w:val="23"/>
          <w:szCs w:val="23"/>
        </w:rPr>
        <w:t>Φροντιστή</w:t>
      </w:r>
      <w:r w:rsidR="006C3D8E" w:rsidRPr="00770542">
        <w:rPr>
          <w:rFonts w:ascii="Arial" w:hAnsi="Arial" w:cs="Arial"/>
          <w:sz w:val="23"/>
          <w:szCs w:val="23"/>
        </w:rPr>
        <w:t xml:space="preserve"> της Δομής για αλληλοενημέρωση και με τον </w:t>
      </w:r>
      <w:r w:rsidRPr="00770542">
        <w:rPr>
          <w:rFonts w:ascii="Arial" w:hAnsi="Arial" w:cs="Arial"/>
          <w:sz w:val="23"/>
          <w:szCs w:val="23"/>
        </w:rPr>
        <w:t>αρμόδιο Λειτουργό των Υπηρεσιών Κοινωνικής Ευημερίας</w:t>
      </w:r>
      <w:r w:rsidR="006C3D8E" w:rsidRPr="00770542">
        <w:rPr>
          <w:rFonts w:ascii="Arial" w:hAnsi="Arial" w:cs="Arial"/>
          <w:sz w:val="23"/>
          <w:szCs w:val="23"/>
        </w:rPr>
        <w:t xml:space="preserve"> για συνεχή ενημέρωση και λήψη οδηγιών χειρισμού των ΑΑ.   </w:t>
      </w:r>
    </w:p>
    <w:p w:rsidR="006C3D8E" w:rsidRPr="00770542" w:rsidRDefault="006C3D8E" w:rsidP="00770542">
      <w:pPr>
        <w:pStyle w:val="ListParagraph"/>
        <w:numPr>
          <w:ilvl w:val="0"/>
          <w:numId w:val="4"/>
        </w:numPr>
        <w:spacing w:after="0" w:line="240" w:lineRule="auto"/>
        <w:ind w:left="714" w:right="229" w:hanging="357"/>
        <w:jc w:val="both"/>
        <w:rPr>
          <w:rFonts w:ascii="Arial" w:hAnsi="Arial" w:cs="Arial"/>
          <w:sz w:val="23"/>
          <w:szCs w:val="23"/>
        </w:rPr>
      </w:pPr>
      <w:r w:rsidRPr="00770542">
        <w:rPr>
          <w:rFonts w:ascii="Arial" w:hAnsi="Arial" w:cs="Arial"/>
          <w:sz w:val="23"/>
          <w:szCs w:val="23"/>
        </w:rPr>
        <w:t xml:space="preserve">Ετοιμάζει σχέδιο φροντίδας και αποκατάστασης του ΑΑ.   </w:t>
      </w:r>
    </w:p>
    <w:p w:rsidR="006C3D8E" w:rsidRPr="00770542" w:rsidRDefault="006C3D8E" w:rsidP="00770542">
      <w:pPr>
        <w:pStyle w:val="ListParagraph"/>
        <w:numPr>
          <w:ilvl w:val="0"/>
          <w:numId w:val="4"/>
        </w:numPr>
        <w:spacing w:after="0" w:line="240" w:lineRule="auto"/>
        <w:ind w:left="714" w:right="229" w:hanging="357"/>
        <w:jc w:val="both"/>
        <w:rPr>
          <w:rFonts w:ascii="Arial" w:hAnsi="Arial" w:cs="Arial"/>
          <w:sz w:val="23"/>
          <w:szCs w:val="23"/>
        </w:rPr>
      </w:pPr>
      <w:r w:rsidRPr="00770542">
        <w:rPr>
          <w:rFonts w:ascii="Arial" w:hAnsi="Arial" w:cs="Arial"/>
          <w:sz w:val="23"/>
          <w:szCs w:val="23"/>
        </w:rPr>
        <w:lastRenderedPageBreak/>
        <w:t xml:space="preserve">Εισηγείται και συμμετέχει στη σύγκληση </w:t>
      </w:r>
      <w:proofErr w:type="spellStart"/>
      <w:r w:rsidRPr="00770542">
        <w:rPr>
          <w:rFonts w:ascii="Arial" w:hAnsi="Arial" w:cs="Arial"/>
          <w:sz w:val="23"/>
          <w:szCs w:val="23"/>
        </w:rPr>
        <w:t>πολυθεματικής</w:t>
      </w:r>
      <w:proofErr w:type="spellEnd"/>
      <w:r w:rsidRPr="00770542">
        <w:rPr>
          <w:rFonts w:ascii="Arial" w:hAnsi="Arial" w:cs="Arial"/>
          <w:sz w:val="23"/>
          <w:szCs w:val="23"/>
        </w:rPr>
        <w:t xml:space="preserve"> συνεδρίας όπου κρίνεται αναγκαίο για προώθηση των στόχων.</w:t>
      </w:r>
      <w:r w:rsidRPr="00770542">
        <w:rPr>
          <w:rFonts w:ascii="Arial" w:eastAsia="Times New Roman" w:hAnsi="Arial" w:cs="Arial"/>
          <w:sz w:val="23"/>
          <w:szCs w:val="23"/>
        </w:rPr>
        <w:t xml:space="preserve"> </w:t>
      </w:r>
      <w:r w:rsidRPr="00770542">
        <w:rPr>
          <w:rFonts w:ascii="Arial" w:hAnsi="Arial" w:cs="Arial"/>
          <w:sz w:val="23"/>
          <w:szCs w:val="23"/>
        </w:rPr>
        <w:t xml:space="preserve">  </w:t>
      </w:r>
    </w:p>
    <w:p w:rsidR="006C3D8E" w:rsidRPr="00770542" w:rsidRDefault="006C3D8E" w:rsidP="00770542">
      <w:pPr>
        <w:pStyle w:val="ListParagraph"/>
        <w:numPr>
          <w:ilvl w:val="0"/>
          <w:numId w:val="4"/>
        </w:numPr>
        <w:spacing w:after="0" w:line="240" w:lineRule="auto"/>
        <w:ind w:left="714" w:right="229" w:hanging="357"/>
        <w:jc w:val="both"/>
        <w:rPr>
          <w:rFonts w:ascii="Arial" w:hAnsi="Arial" w:cs="Arial"/>
          <w:sz w:val="23"/>
          <w:szCs w:val="23"/>
        </w:rPr>
      </w:pPr>
      <w:r w:rsidRPr="00770542">
        <w:rPr>
          <w:rFonts w:ascii="Arial" w:hAnsi="Arial" w:cs="Arial"/>
          <w:sz w:val="23"/>
          <w:szCs w:val="23"/>
        </w:rPr>
        <w:t xml:space="preserve">Σημειώνεται ότι ο </w:t>
      </w:r>
      <w:r w:rsidR="00FE704E" w:rsidRPr="00770542">
        <w:rPr>
          <w:rFonts w:ascii="Arial" w:hAnsi="Arial" w:cs="Arial"/>
          <w:sz w:val="23"/>
          <w:szCs w:val="23"/>
        </w:rPr>
        <w:t>Επαγγελματίας</w:t>
      </w:r>
      <w:r w:rsidRPr="00770542">
        <w:rPr>
          <w:rFonts w:ascii="Arial" w:hAnsi="Arial" w:cs="Arial"/>
          <w:sz w:val="23"/>
          <w:szCs w:val="23"/>
        </w:rPr>
        <w:t>, πριν την ενηλικίωση του ΑΑ, μεριμνεί για την προώθηση του αιτήματος του για την έγκαιρη χορήγηση του επιδόματος των «Υλικών Συνθηκών Υποδοχής».</w:t>
      </w:r>
      <w:r w:rsidRPr="00770542">
        <w:rPr>
          <w:rFonts w:ascii="Arial" w:eastAsia="Times New Roman" w:hAnsi="Arial" w:cs="Arial"/>
          <w:sz w:val="23"/>
          <w:szCs w:val="23"/>
        </w:rPr>
        <w:t xml:space="preserve"> </w:t>
      </w:r>
      <w:r w:rsidRPr="00770542">
        <w:rPr>
          <w:rFonts w:ascii="Arial" w:hAnsi="Arial" w:cs="Arial"/>
          <w:sz w:val="23"/>
          <w:szCs w:val="23"/>
        </w:rPr>
        <w:t xml:space="preserve">  </w:t>
      </w:r>
    </w:p>
    <w:p w:rsidR="00911E94" w:rsidRDefault="006C3D8E" w:rsidP="00911E94">
      <w:pPr>
        <w:pStyle w:val="ListParagraph"/>
        <w:numPr>
          <w:ilvl w:val="0"/>
          <w:numId w:val="4"/>
        </w:numPr>
        <w:spacing w:after="0" w:line="240" w:lineRule="auto"/>
        <w:ind w:left="714" w:right="229" w:hanging="357"/>
        <w:jc w:val="both"/>
        <w:rPr>
          <w:rFonts w:ascii="Arial" w:hAnsi="Arial" w:cs="Arial"/>
          <w:sz w:val="23"/>
          <w:szCs w:val="23"/>
        </w:rPr>
      </w:pPr>
      <w:r w:rsidRPr="00770542">
        <w:rPr>
          <w:rFonts w:ascii="Arial" w:hAnsi="Arial" w:cs="Arial"/>
          <w:sz w:val="23"/>
          <w:szCs w:val="23"/>
        </w:rPr>
        <w:t xml:space="preserve">Συνεργάζεται με διεθνείς οργανισμούς και μη κυβερνητικούς οργανισμούς που υλοποιούν προγράμματα κοινωνικής φροντίδας προς ΑΑ για συντονισμό ενεργειών και </w:t>
      </w:r>
      <w:proofErr w:type="spellStart"/>
      <w:r w:rsidRPr="00770542">
        <w:rPr>
          <w:rFonts w:ascii="Arial" w:hAnsi="Arial" w:cs="Arial"/>
          <w:sz w:val="23"/>
          <w:szCs w:val="23"/>
        </w:rPr>
        <w:t>συνδιαχείριση</w:t>
      </w:r>
      <w:proofErr w:type="spellEnd"/>
      <w:r w:rsidRPr="00770542">
        <w:rPr>
          <w:rFonts w:ascii="Arial" w:hAnsi="Arial" w:cs="Arial"/>
          <w:sz w:val="23"/>
          <w:szCs w:val="23"/>
        </w:rPr>
        <w:t xml:space="preserve"> όπου κρίνεται σκόπιμο.</w:t>
      </w:r>
      <w:r w:rsidRPr="00770542">
        <w:rPr>
          <w:rFonts w:ascii="Arial" w:eastAsia="Times New Roman" w:hAnsi="Arial" w:cs="Arial"/>
          <w:sz w:val="23"/>
          <w:szCs w:val="23"/>
        </w:rPr>
        <w:t xml:space="preserve"> </w:t>
      </w:r>
    </w:p>
    <w:p w:rsidR="00911E94" w:rsidRPr="00911E94" w:rsidRDefault="00911E94" w:rsidP="00911E94">
      <w:pPr>
        <w:pStyle w:val="ListParagraph"/>
        <w:numPr>
          <w:ilvl w:val="0"/>
          <w:numId w:val="4"/>
        </w:numPr>
        <w:spacing w:after="0" w:line="240" w:lineRule="auto"/>
        <w:ind w:left="714" w:right="229" w:hanging="357"/>
        <w:jc w:val="both"/>
        <w:rPr>
          <w:rFonts w:ascii="Arial" w:hAnsi="Arial" w:cs="Arial"/>
          <w:sz w:val="23"/>
          <w:szCs w:val="23"/>
        </w:rPr>
      </w:pPr>
      <w:r w:rsidRPr="00911E94">
        <w:rPr>
          <w:rFonts w:ascii="Arial" w:hAnsi="Arial" w:cs="Arial"/>
          <w:sz w:val="23"/>
          <w:szCs w:val="23"/>
        </w:rPr>
        <w:t xml:space="preserve">Τηρεί μητρώο εισδοχών και απολύσεων των ασυνόδευτων ανηλίκων  </w:t>
      </w:r>
    </w:p>
    <w:p w:rsidR="00911E94" w:rsidRPr="00911E94" w:rsidRDefault="00911E94" w:rsidP="00911E94">
      <w:pPr>
        <w:pStyle w:val="ListParagraph"/>
        <w:numPr>
          <w:ilvl w:val="0"/>
          <w:numId w:val="4"/>
        </w:numPr>
        <w:spacing w:after="0" w:line="240" w:lineRule="auto"/>
        <w:ind w:left="714" w:right="229" w:hanging="357"/>
        <w:jc w:val="both"/>
        <w:rPr>
          <w:rFonts w:ascii="Arial" w:hAnsi="Arial" w:cs="Arial"/>
          <w:sz w:val="23"/>
          <w:szCs w:val="23"/>
        </w:rPr>
      </w:pPr>
      <w:r w:rsidRPr="00911E94">
        <w:rPr>
          <w:rFonts w:ascii="Arial" w:hAnsi="Arial" w:cs="Arial"/>
          <w:sz w:val="23"/>
          <w:szCs w:val="23"/>
        </w:rPr>
        <w:t>Τηρεί ιατρικό φάκελο για κάθε ασυνόδευτο ανήλικο</w:t>
      </w:r>
    </w:p>
    <w:p w:rsidR="00911E94" w:rsidRPr="00770542" w:rsidRDefault="00911E94" w:rsidP="00911E94">
      <w:pPr>
        <w:pStyle w:val="ListParagraph"/>
        <w:spacing w:after="0" w:line="240" w:lineRule="auto"/>
        <w:ind w:left="714" w:right="229"/>
        <w:jc w:val="both"/>
        <w:rPr>
          <w:rFonts w:ascii="Arial" w:hAnsi="Arial" w:cs="Arial"/>
          <w:sz w:val="23"/>
          <w:szCs w:val="23"/>
        </w:rPr>
      </w:pPr>
    </w:p>
    <w:p w:rsidR="00FE704E" w:rsidRPr="00770542" w:rsidRDefault="00FE704E" w:rsidP="00770542">
      <w:pPr>
        <w:spacing w:after="0" w:line="240" w:lineRule="auto"/>
        <w:ind w:right="229"/>
        <w:jc w:val="both"/>
        <w:rPr>
          <w:rFonts w:ascii="Arial" w:hAnsi="Arial" w:cs="Arial"/>
          <w:sz w:val="23"/>
          <w:szCs w:val="23"/>
        </w:rPr>
      </w:pPr>
    </w:p>
    <w:p w:rsidR="00FE704E" w:rsidRPr="00F159D2" w:rsidRDefault="00FE704E" w:rsidP="00F159D2">
      <w:pPr>
        <w:pStyle w:val="ListParagraph"/>
        <w:numPr>
          <w:ilvl w:val="0"/>
          <w:numId w:val="21"/>
        </w:numPr>
        <w:spacing w:after="0" w:line="240" w:lineRule="auto"/>
        <w:jc w:val="both"/>
        <w:rPr>
          <w:rFonts w:ascii="Arial" w:hAnsi="Arial" w:cs="Arial"/>
          <w:b/>
          <w:sz w:val="23"/>
          <w:szCs w:val="23"/>
          <w:u w:val="single"/>
        </w:rPr>
      </w:pPr>
      <w:r w:rsidRPr="00F159D2">
        <w:rPr>
          <w:rFonts w:ascii="Arial" w:hAnsi="Arial" w:cs="Arial"/>
          <w:b/>
          <w:sz w:val="23"/>
          <w:szCs w:val="23"/>
          <w:u w:val="single"/>
        </w:rPr>
        <w:t>ΩΡΑΡΙΟ:</w:t>
      </w:r>
    </w:p>
    <w:p w:rsidR="00FE704E" w:rsidRPr="00770542" w:rsidRDefault="00FE704E" w:rsidP="00770542">
      <w:pPr>
        <w:spacing w:after="0" w:line="240" w:lineRule="auto"/>
        <w:jc w:val="both"/>
        <w:rPr>
          <w:rFonts w:ascii="Arial" w:hAnsi="Arial" w:cs="Arial"/>
          <w:sz w:val="23"/>
          <w:szCs w:val="23"/>
        </w:rPr>
      </w:pPr>
    </w:p>
    <w:p w:rsidR="00A7162F" w:rsidRPr="00770542" w:rsidRDefault="00FE704E" w:rsidP="00770542">
      <w:pPr>
        <w:spacing w:after="0" w:line="240" w:lineRule="auto"/>
        <w:ind w:right="229"/>
        <w:jc w:val="both"/>
        <w:rPr>
          <w:rFonts w:ascii="Arial" w:hAnsi="Arial" w:cs="Arial"/>
          <w:sz w:val="23"/>
          <w:szCs w:val="23"/>
        </w:rPr>
      </w:pPr>
      <w:r w:rsidRPr="00770542">
        <w:rPr>
          <w:rFonts w:ascii="Arial" w:hAnsi="Arial" w:cs="Arial"/>
          <w:sz w:val="23"/>
          <w:szCs w:val="23"/>
        </w:rPr>
        <w:t xml:space="preserve">Οι επαγγελματίες θα παρέχουν υπηρεσίες αναλόγως των αναγκών των Υπηρεσιών Κοινωνικής Ευημερίας που δεν θα ξεπερνά τις 37,5 ώρες την εβδομάδα. Ενδεικτικά αναφέρεται ότι ο επαγγελματίας δύναται να καλεστεί να παρέχει υπηρεσίες από τις 7:30 </w:t>
      </w:r>
      <w:proofErr w:type="spellStart"/>
      <w:r w:rsidRPr="00770542">
        <w:rPr>
          <w:rFonts w:ascii="Arial" w:hAnsi="Arial" w:cs="Arial"/>
          <w:sz w:val="23"/>
          <w:szCs w:val="23"/>
        </w:rPr>
        <w:t>π.μ</w:t>
      </w:r>
      <w:proofErr w:type="spellEnd"/>
      <w:r w:rsidRPr="00770542">
        <w:rPr>
          <w:rFonts w:ascii="Arial" w:hAnsi="Arial" w:cs="Arial"/>
          <w:sz w:val="23"/>
          <w:szCs w:val="23"/>
        </w:rPr>
        <w:t xml:space="preserve">. από Δευτέρα μέχρι Παρασκευή. Το σύνηθες ωράριο εργασίας δεν θα ξεπερνά τις 7:30 ώρες ημερησίως. Νοείται όμως δύναται ο Επαγγελματίας να παρέχει υπηρεσίες πέραν των 7:30 ωρών ημερησίως, νοουμένου ότι στο σύνολο δεν θα  </w:t>
      </w:r>
      <w:r w:rsidR="006C3D8E" w:rsidRPr="00770542">
        <w:rPr>
          <w:rFonts w:ascii="Arial" w:hAnsi="Arial" w:cs="Arial"/>
          <w:sz w:val="23"/>
          <w:szCs w:val="23"/>
        </w:rPr>
        <w:t xml:space="preserve"> </w:t>
      </w:r>
      <w:r w:rsidRPr="00770542">
        <w:rPr>
          <w:rFonts w:ascii="Arial" w:hAnsi="Arial" w:cs="Arial"/>
          <w:sz w:val="23"/>
          <w:szCs w:val="23"/>
        </w:rPr>
        <w:t>ξεπερνά τις 37,5 ώρες την εβδομάδα.</w:t>
      </w:r>
    </w:p>
    <w:p w:rsidR="00266693" w:rsidRPr="00770542" w:rsidRDefault="00266693" w:rsidP="00770542">
      <w:pPr>
        <w:spacing w:after="0" w:line="240" w:lineRule="auto"/>
        <w:jc w:val="both"/>
        <w:rPr>
          <w:rFonts w:ascii="Arial" w:hAnsi="Arial" w:cs="Arial"/>
          <w:sz w:val="23"/>
          <w:szCs w:val="23"/>
        </w:rPr>
      </w:pPr>
    </w:p>
    <w:p w:rsidR="00266693" w:rsidRPr="00770542" w:rsidRDefault="00266693" w:rsidP="00770542">
      <w:pPr>
        <w:spacing w:after="0" w:line="240" w:lineRule="auto"/>
        <w:jc w:val="both"/>
        <w:rPr>
          <w:rFonts w:ascii="Arial" w:hAnsi="Arial" w:cs="Arial"/>
          <w:sz w:val="23"/>
          <w:szCs w:val="23"/>
        </w:rPr>
      </w:pPr>
    </w:p>
    <w:p w:rsidR="0071233B" w:rsidRPr="00F159D2" w:rsidRDefault="0071233B" w:rsidP="00F159D2">
      <w:pPr>
        <w:pStyle w:val="ListParagraph"/>
        <w:numPr>
          <w:ilvl w:val="0"/>
          <w:numId w:val="21"/>
        </w:numPr>
        <w:spacing w:after="0" w:line="240" w:lineRule="auto"/>
        <w:jc w:val="both"/>
        <w:rPr>
          <w:rFonts w:ascii="Arial" w:hAnsi="Arial" w:cs="Arial"/>
          <w:b/>
          <w:sz w:val="23"/>
          <w:szCs w:val="23"/>
          <w:u w:val="single"/>
        </w:rPr>
      </w:pPr>
      <w:r w:rsidRPr="00F159D2">
        <w:rPr>
          <w:rFonts w:ascii="Arial" w:hAnsi="Arial" w:cs="Arial"/>
          <w:b/>
          <w:sz w:val="23"/>
          <w:szCs w:val="23"/>
          <w:u w:val="single"/>
        </w:rPr>
        <w:t>ΑΠΑΡΑΙΤΗΤΑ ΠΡΟΣΟΝΤΑ :</w:t>
      </w:r>
    </w:p>
    <w:p w:rsidR="002C19F2" w:rsidRPr="00770542" w:rsidRDefault="002C19F2" w:rsidP="00770542">
      <w:pPr>
        <w:spacing w:after="0" w:line="240" w:lineRule="auto"/>
        <w:jc w:val="both"/>
        <w:rPr>
          <w:rFonts w:ascii="Arial" w:hAnsi="Arial" w:cs="Arial"/>
          <w:b/>
          <w:sz w:val="23"/>
          <w:szCs w:val="23"/>
          <w:u w:val="single"/>
        </w:rPr>
      </w:pPr>
    </w:p>
    <w:p w:rsidR="00FE704E" w:rsidRPr="00770542" w:rsidRDefault="00FE704E" w:rsidP="00770542">
      <w:pPr>
        <w:spacing w:after="0" w:line="240" w:lineRule="auto"/>
        <w:jc w:val="both"/>
        <w:rPr>
          <w:rFonts w:ascii="Arial" w:hAnsi="Arial" w:cs="Arial"/>
          <w:sz w:val="23"/>
          <w:szCs w:val="23"/>
        </w:rPr>
      </w:pPr>
      <w:r w:rsidRPr="00770542">
        <w:rPr>
          <w:rFonts w:ascii="Arial" w:hAnsi="Arial" w:cs="Arial"/>
          <w:sz w:val="23"/>
          <w:szCs w:val="23"/>
        </w:rPr>
        <w:t>Για τη συμμετοχή τους στο διαγωνισμό, οι Ενδιαφερόμενοι πρέπει να πληρούν υποχρεωτικά τις παρακάτω προϋποθέσεις:</w:t>
      </w:r>
    </w:p>
    <w:p w:rsidR="00FE704E" w:rsidRPr="00770542" w:rsidRDefault="00FE704E" w:rsidP="00770542">
      <w:pPr>
        <w:spacing w:after="0" w:line="240" w:lineRule="auto"/>
        <w:jc w:val="both"/>
        <w:rPr>
          <w:rFonts w:ascii="Arial" w:hAnsi="Arial" w:cs="Arial"/>
          <w:b/>
          <w:sz w:val="23"/>
          <w:szCs w:val="23"/>
          <w:u w:val="single"/>
        </w:rPr>
      </w:pPr>
    </w:p>
    <w:p w:rsidR="0071233B" w:rsidRPr="00770542" w:rsidRDefault="0071233B" w:rsidP="00770542">
      <w:pPr>
        <w:pStyle w:val="ListParagraph"/>
        <w:spacing w:after="0" w:line="240" w:lineRule="auto"/>
        <w:ind w:left="284" w:right="-54" w:hanging="284"/>
        <w:jc w:val="both"/>
        <w:rPr>
          <w:rFonts w:ascii="Arial" w:hAnsi="Arial" w:cs="Arial"/>
          <w:sz w:val="23"/>
          <w:szCs w:val="23"/>
        </w:rPr>
      </w:pPr>
      <w:r w:rsidRPr="00770542">
        <w:rPr>
          <w:rFonts w:ascii="Arial" w:hAnsi="Arial" w:cs="Arial"/>
          <w:sz w:val="23"/>
          <w:szCs w:val="23"/>
        </w:rPr>
        <w:t>1)</w:t>
      </w:r>
      <w:r w:rsidRPr="00770542">
        <w:rPr>
          <w:rFonts w:ascii="Arial" w:hAnsi="Arial" w:cs="Arial"/>
          <w:b/>
          <w:sz w:val="23"/>
          <w:szCs w:val="23"/>
        </w:rPr>
        <w:t xml:space="preserve"> </w:t>
      </w:r>
      <w:r w:rsidRPr="00770542">
        <w:rPr>
          <w:rFonts w:ascii="Arial" w:hAnsi="Arial" w:cs="Arial"/>
          <w:sz w:val="23"/>
          <w:szCs w:val="23"/>
        </w:rPr>
        <w:t xml:space="preserve">Πανεπιστημιακό Δίπλωμα ή Τίτλος ή ισότιμο προσόν σε ένα τουλάχιστον από τα πιο κάτω θέματα ή συνδυασμό των θεμάτων αυτών: </w:t>
      </w:r>
    </w:p>
    <w:p w:rsidR="0071233B" w:rsidRPr="00770542" w:rsidRDefault="0071233B" w:rsidP="00770542">
      <w:pPr>
        <w:pStyle w:val="ListParagraph"/>
        <w:spacing w:after="0" w:line="240" w:lineRule="auto"/>
        <w:ind w:left="0" w:right="-54"/>
        <w:jc w:val="both"/>
        <w:rPr>
          <w:rFonts w:ascii="Arial" w:hAnsi="Arial" w:cs="Arial"/>
          <w:sz w:val="23"/>
          <w:szCs w:val="23"/>
        </w:rPr>
      </w:pPr>
    </w:p>
    <w:p w:rsidR="0071233B" w:rsidRPr="00770542" w:rsidRDefault="0071233B" w:rsidP="00770542">
      <w:pPr>
        <w:pStyle w:val="ListParagraph"/>
        <w:spacing w:after="0" w:line="240" w:lineRule="auto"/>
        <w:ind w:left="284" w:right="-54"/>
        <w:jc w:val="both"/>
        <w:rPr>
          <w:rFonts w:ascii="Arial" w:hAnsi="Arial" w:cs="Arial"/>
          <w:b/>
          <w:sz w:val="23"/>
          <w:szCs w:val="23"/>
        </w:rPr>
      </w:pPr>
      <w:r w:rsidRPr="00770542">
        <w:rPr>
          <w:rFonts w:ascii="Arial" w:hAnsi="Arial" w:cs="Arial"/>
          <w:b/>
          <w:sz w:val="23"/>
          <w:szCs w:val="23"/>
        </w:rPr>
        <w:t>Κοινωνική Εργασία/Ευημερία/ Πρόνοια</w:t>
      </w:r>
      <w:r w:rsidRPr="00770542">
        <w:rPr>
          <w:rFonts w:ascii="Arial" w:hAnsi="Arial" w:cs="Arial"/>
          <w:sz w:val="23"/>
          <w:szCs w:val="23"/>
        </w:rPr>
        <w:t xml:space="preserve">, </w:t>
      </w:r>
      <w:r w:rsidRPr="00770542">
        <w:rPr>
          <w:rFonts w:ascii="Arial" w:hAnsi="Arial" w:cs="Arial"/>
          <w:b/>
          <w:sz w:val="23"/>
          <w:szCs w:val="23"/>
        </w:rPr>
        <w:t xml:space="preserve">Κοινωνιολογία, Ψυχολογία, </w:t>
      </w:r>
    </w:p>
    <w:p w:rsidR="0071233B" w:rsidRPr="00770542" w:rsidRDefault="0071233B" w:rsidP="00770542">
      <w:pPr>
        <w:pStyle w:val="ListParagraph"/>
        <w:spacing w:after="0" w:line="240" w:lineRule="auto"/>
        <w:ind w:left="284" w:right="-54"/>
        <w:jc w:val="both"/>
        <w:rPr>
          <w:rFonts w:ascii="Arial" w:hAnsi="Arial" w:cs="Arial"/>
          <w:sz w:val="23"/>
          <w:szCs w:val="23"/>
        </w:rPr>
      </w:pPr>
      <w:r w:rsidRPr="00770542">
        <w:rPr>
          <w:rFonts w:ascii="Arial" w:hAnsi="Arial" w:cs="Arial"/>
          <w:sz w:val="23"/>
          <w:szCs w:val="23"/>
        </w:rPr>
        <w:t>(</w:t>
      </w:r>
      <w:proofErr w:type="spellStart"/>
      <w:r w:rsidRPr="00770542">
        <w:rPr>
          <w:rFonts w:ascii="Arial" w:hAnsi="Arial" w:cs="Arial"/>
          <w:sz w:val="23"/>
          <w:szCs w:val="23"/>
        </w:rPr>
        <w:t>Σημ.:Ο</w:t>
      </w:r>
      <w:proofErr w:type="spellEnd"/>
      <w:r w:rsidRPr="00770542">
        <w:rPr>
          <w:rFonts w:ascii="Arial" w:hAnsi="Arial" w:cs="Arial"/>
          <w:sz w:val="23"/>
          <w:szCs w:val="23"/>
        </w:rPr>
        <w:t xml:space="preserve"> όρος «πανεπιστημιακό δίπλωμα ή τίτλος» καλύπτει και μεταπτυχιακό δίπλωμα ή τίτλο)</w:t>
      </w:r>
      <w:r w:rsidR="00FE704E" w:rsidRPr="00770542">
        <w:rPr>
          <w:rFonts w:ascii="Arial" w:hAnsi="Arial" w:cs="Arial"/>
          <w:sz w:val="23"/>
          <w:szCs w:val="23"/>
        </w:rPr>
        <w:t>.</w:t>
      </w:r>
    </w:p>
    <w:p w:rsidR="00FE704E" w:rsidRPr="00770542" w:rsidRDefault="00FE704E" w:rsidP="00770542">
      <w:pPr>
        <w:pStyle w:val="ListParagraph"/>
        <w:spacing w:after="0" w:line="240" w:lineRule="auto"/>
        <w:ind w:left="284" w:right="-54"/>
        <w:jc w:val="both"/>
        <w:rPr>
          <w:rFonts w:ascii="Arial" w:hAnsi="Arial" w:cs="Arial"/>
          <w:sz w:val="23"/>
          <w:szCs w:val="23"/>
        </w:rPr>
      </w:pPr>
    </w:p>
    <w:p w:rsidR="002C19F2" w:rsidRPr="00770542" w:rsidRDefault="002C19F2" w:rsidP="00571B22">
      <w:pPr>
        <w:pStyle w:val="ListParagraph"/>
        <w:numPr>
          <w:ilvl w:val="0"/>
          <w:numId w:val="6"/>
        </w:numPr>
        <w:spacing w:after="0" w:line="240" w:lineRule="auto"/>
        <w:jc w:val="both"/>
        <w:rPr>
          <w:rFonts w:ascii="Arial" w:hAnsi="Arial" w:cs="Arial"/>
          <w:sz w:val="23"/>
          <w:szCs w:val="23"/>
        </w:rPr>
      </w:pPr>
      <w:r w:rsidRPr="00770542">
        <w:rPr>
          <w:rFonts w:ascii="Arial" w:hAnsi="Arial" w:cs="Arial"/>
          <w:sz w:val="23"/>
          <w:szCs w:val="23"/>
        </w:rPr>
        <w:t>Πολύ καλή γνώση της Ελληνικής γλώσσας και</w:t>
      </w:r>
      <w:r w:rsidR="0061567B" w:rsidRPr="00770542">
        <w:rPr>
          <w:rFonts w:ascii="Arial" w:hAnsi="Arial" w:cs="Arial"/>
          <w:sz w:val="23"/>
          <w:szCs w:val="23"/>
        </w:rPr>
        <w:t xml:space="preserve"> πολύ</w:t>
      </w:r>
      <w:r w:rsidRPr="00770542">
        <w:rPr>
          <w:rFonts w:ascii="Arial" w:hAnsi="Arial" w:cs="Arial"/>
          <w:sz w:val="23"/>
          <w:szCs w:val="23"/>
        </w:rPr>
        <w:t xml:space="preserve"> καλή γνώση της Αγγλικής γλώσσας ή της Γαλλικής ή της Γερμανικής</w:t>
      </w:r>
      <w:r w:rsidR="00571B22" w:rsidRPr="00571B22">
        <w:t xml:space="preserve"> </w:t>
      </w:r>
      <w:r w:rsidR="00571B22" w:rsidRPr="00571B22">
        <w:rPr>
          <w:rFonts w:ascii="Arial" w:hAnsi="Arial" w:cs="Arial"/>
          <w:sz w:val="23"/>
          <w:szCs w:val="23"/>
        </w:rPr>
        <w:t>έτσι όπως διαπιστώνεται από τα αποδεκτά τεκμήρια που απαιτεί η Επιτροπή Δημόσιας Υπηρεσίας</w:t>
      </w:r>
      <w:r w:rsidRPr="00770542">
        <w:rPr>
          <w:rFonts w:ascii="Arial" w:hAnsi="Arial" w:cs="Arial"/>
          <w:sz w:val="23"/>
          <w:szCs w:val="23"/>
        </w:rPr>
        <w:t>.</w:t>
      </w:r>
    </w:p>
    <w:p w:rsidR="0071233B" w:rsidRPr="00770542" w:rsidRDefault="0071233B" w:rsidP="00770542">
      <w:pPr>
        <w:pStyle w:val="ListParagraph"/>
        <w:spacing w:after="0" w:line="240" w:lineRule="auto"/>
        <w:ind w:left="0"/>
        <w:jc w:val="both"/>
        <w:rPr>
          <w:rFonts w:ascii="Arial" w:hAnsi="Arial" w:cs="Arial"/>
          <w:sz w:val="23"/>
          <w:szCs w:val="23"/>
        </w:rPr>
      </w:pPr>
      <w:r w:rsidRPr="00770542">
        <w:rPr>
          <w:rFonts w:ascii="Arial" w:hAnsi="Arial" w:cs="Arial"/>
          <w:sz w:val="23"/>
          <w:szCs w:val="23"/>
        </w:rPr>
        <w:t xml:space="preserve">                                     </w:t>
      </w:r>
      <w:r w:rsidRPr="00770542">
        <w:rPr>
          <w:rFonts w:ascii="Arial" w:hAnsi="Arial" w:cs="Arial"/>
          <w:b/>
          <w:sz w:val="23"/>
          <w:szCs w:val="23"/>
        </w:rPr>
        <w:tab/>
      </w:r>
    </w:p>
    <w:p w:rsidR="0071233B" w:rsidRPr="00770542" w:rsidRDefault="0071233B" w:rsidP="00770542">
      <w:pPr>
        <w:pStyle w:val="ListParagraph"/>
        <w:numPr>
          <w:ilvl w:val="0"/>
          <w:numId w:val="6"/>
        </w:numPr>
        <w:spacing w:after="0" w:line="240" w:lineRule="auto"/>
        <w:jc w:val="both"/>
        <w:rPr>
          <w:rFonts w:ascii="Arial" w:hAnsi="Arial" w:cs="Arial"/>
          <w:sz w:val="23"/>
          <w:szCs w:val="23"/>
        </w:rPr>
      </w:pPr>
      <w:r w:rsidRPr="00770542">
        <w:rPr>
          <w:rFonts w:ascii="Arial" w:hAnsi="Arial" w:cs="Arial"/>
          <w:sz w:val="23"/>
          <w:szCs w:val="23"/>
        </w:rPr>
        <w:t xml:space="preserve">Οι </w:t>
      </w:r>
      <w:proofErr w:type="spellStart"/>
      <w:r w:rsidRPr="00770542">
        <w:rPr>
          <w:rFonts w:ascii="Arial" w:hAnsi="Arial" w:cs="Arial"/>
          <w:sz w:val="23"/>
          <w:szCs w:val="23"/>
        </w:rPr>
        <w:t>αιτητές</w:t>
      </w:r>
      <w:proofErr w:type="spellEnd"/>
      <w:r w:rsidRPr="00770542">
        <w:rPr>
          <w:rFonts w:ascii="Arial" w:hAnsi="Arial" w:cs="Arial"/>
          <w:sz w:val="23"/>
          <w:szCs w:val="23"/>
        </w:rPr>
        <w:t xml:space="preserve"> πρέπει να είναι πολίτες της Κυπριακής Δημοκρατίας ή πολίτες κράτους μέλους της Ευρωπαϊκής Ένωσης και να έχουν εκπληρώσει τις στρατιωτικές τους υποχρεώσεις ή να έχουν νόμιμα απαλλαγεί από αυτές.</w:t>
      </w:r>
    </w:p>
    <w:p w:rsidR="0071233B" w:rsidRPr="00770542" w:rsidRDefault="0071233B" w:rsidP="00770542">
      <w:pPr>
        <w:pStyle w:val="ListParagraph"/>
        <w:spacing w:after="0" w:line="240" w:lineRule="auto"/>
        <w:jc w:val="both"/>
        <w:rPr>
          <w:rFonts w:ascii="Arial" w:hAnsi="Arial" w:cs="Arial"/>
          <w:sz w:val="23"/>
          <w:szCs w:val="23"/>
        </w:rPr>
      </w:pPr>
    </w:p>
    <w:p w:rsidR="0071233B" w:rsidRPr="00770542" w:rsidRDefault="0071233B" w:rsidP="00770542">
      <w:pPr>
        <w:pStyle w:val="ListParagraph"/>
        <w:numPr>
          <w:ilvl w:val="0"/>
          <w:numId w:val="6"/>
        </w:numPr>
        <w:spacing w:after="0" w:line="240" w:lineRule="auto"/>
        <w:jc w:val="both"/>
        <w:rPr>
          <w:rFonts w:ascii="Arial" w:hAnsi="Arial" w:cs="Arial"/>
          <w:sz w:val="23"/>
          <w:szCs w:val="23"/>
        </w:rPr>
      </w:pPr>
      <w:r w:rsidRPr="00770542">
        <w:rPr>
          <w:rFonts w:ascii="Arial" w:hAnsi="Arial" w:cs="Arial"/>
          <w:sz w:val="23"/>
          <w:szCs w:val="23"/>
        </w:rPr>
        <w:t>Ακεραιότητα χαρακτήρα, οργανωτική και διοικητική ικανότητα, πρωτοβουλία, υπευθυνότητα και ευθυκρισία.</w:t>
      </w:r>
    </w:p>
    <w:p w:rsidR="0071233B" w:rsidRPr="00F25830" w:rsidRDefault="0071233B" w:rsidP="00F25830">
      <w:pPr>
        <w:spacing w:after="0" w:line="240" w:lineRule="auto"/>
        <w:jc w:val="both"/>
        <w:rPr>
          <w:rFonts w:ascii="Arial" w:hAnsi="Arial" w:cs="Arial"/>
          <w:sz w:val="23"/>
          <w:szCs w:val="23"/>
        </w:rPr>
      </w:pPr>
    </w:p>
    <w:p w:rsidR="0071233B" w:rsidRPr="00F159D2" w:rsidRDefault="0071233B" w:rsidP="00F159D2">
      <w:pPr>
        <w:pStyle w:val="ListParagraph"/>
        <w:numPr>
          <w:ilvl w:val="0"/>
          <w:numId w:val="21"/>
        </w:numPr>
        <w:spacing w:after="0" w:line="240" w:lineRule="auto"/>
        <w:jc w:val="both"/>
        <w:rPr>
          <w:rFonts w:ascii="Arial" w:hAnsi="Arial" w:cs="Arial"/>
          <w:b/>
          <w:sz w:val="23"/>
          <w:szCs w:val="23"/>
          <w:u w:val="single"/>
        </w:rPr>
      </w:pPr>
      <w:r w:rsidRPr="00F159D2">
        <w:rPr>
          <w:rFonts w:ascii="Arial" w:hAnsi="Arial" w:cs="Arial"/>
          <w:b/>
          <w:sz w:val="23"/>
          <w:szCs w:val="23"/>
          <w:u w:val="single"/>
        </w:rPr>
        <w:t>ΑΜΟΙΒΗ:</w:t>
      </w:r>
    </w:p>
    <w:p w:rsidR="0071233B" w:rsidRPr="00770542" w:rsidRDefault="0071233B" w:rsidP="00770542">
      <w:pPr>
        <w:spacing w:after="0" w:line="240" w:lineRule="auto"/>
        <w:jc w:val="both"/>
        <w:rPr>
          <w:rFonts w:ascii="Arial" w:hAnsi="Arial" w:cs="Arial"/>
          <w:b/>
          <w:sz w:val="23"/>
          <w:szCs w:val="23"/>
          <w:u w:val="single"/>
        </w:rPr>
      </w:pPr>
    </w:p>
    <w:p w:rsidR="008F7788" w:rsidRPr="00770542" w:rsidRDefault="00BA3833" w:rsidP="00770542">
      <w:pPr>
        <w:spacing w:after="0" w:line="240" w:lineRule="auto"/>
        <w:jc w:val="both"/>
        <w:rPr>
          <w:rFonts w:ascii="Arial" w:hAnsi="Arial" w:cs="Arial"/>
          <w:sz w:val="23"/>
          <w:szCs w:val="23"/>
        </w:rPr>
      </w:pPr>
      <w:r w:rsidRPr="00770542">
        <w:rPr>
          <w:rFonts w:ascii="Arial" w:hAnsi="Arial" w:cs="Arial"/>
          <w:sz w:val="23"/>
          <w:szCs w:val="23"/>
        </w:rPr>
        <w:t>Μηνιαία αμοιβή,</w:t>
      </w:r>
      <w:r w:rsidR="006D68CD" w:rsidRPr="00770542">
        <w:rPr>
          <w:rFonts w:ascii="Arial" w:hAnsi="Arial" w:cs="Arial"/>
          <w:sz w:val="23"/>
          <w:szCs w:val="23"/>
        </w:rPr>
        <w:t xml:space="preserve"> </w:t>
      </w:r>
      <w:r w:rsidRPr="00770542">
        <w:rPr>
          <w:rFonts w:ascii="Arial" w:hAnsi="Arial" w:cs="Arial"/>
          <w:sz w:val="23"/>
          <w:szCs w:val="23"/>
        </w:rPr>
        <w:t>ύψους €1.696</w:t>
      </w:r>
      <w:r w:rsidR="00E22E7E" w:rsidRPr="00770542">
        <w:rPr>
          <w:rFonts w:ascii="Arial" w:hAnsi="Arial" w:cs="Arial"/>
          <w:sz w:val="23"/>
          <w:szCs w:val="23"/>
        </w:rPr>
        <w:t>, καταβαλλόμε</w:t>
      </w:r>
      <w:r w:rsidR="00F25830">
        <w:rPr>
          <w:rFonts w:ascii="Arial" w:hAnsi="Arial" w:cs="Arial"/>
          <w:sz w:val="23"/>
          <w:szCs w:val="23"/>
        </w:rPr>
        <w:t>νη ανάλογα με τις ώρες εργασίας.</w:t>
      </w:r>
    </w:p>
    <w:p w:rsidR="008F7788" w:rsidRPr="00770542" w:rsidRDefault="008F7788" w:rsidP="00770542">
      <w:pPr>
        <w:spacing w:after="0" w:line="240" w:lineRule="auto"/>
        <w:jc w:val="both"/>
        <w:rPr>
          <w:rFonts w:ascii="Arial" w:hAnsi="Arial" w:cs="Arial"/>
          <w:sz w:val="23"/>
          <w:szCs w:val="23"/>
        </w:rPr>
      </w:pPr>
      <w:r w:rsidRPr="00770542">
        <w:rPr>
          <w:rFonts w:ascii="Arial" w:hAnsi="Arial" w:cs="Arial"/>
          <w:sz w:val="23"/>
          <w:szCs w:val="23"/>
        </w:rPr>
        <w:t xml:space="preserve">Η Συμφωνία παροχής υπηρεσιών αποτελεί το Παράρτημα </w:t>
      </w:r>
      <w:r w:rsidR="00F159D2">
        <w:rPr>
          <w:rFonts w:ascii="Arial" w:hAnsi="Arial" w:cs="Arial"/>
          <w:sz w:val="23"/>
          <w:szCs w:val="23"/>
        </w:rPr>
        <w:t>3</w:t>
      </w:r>
      <w:r w:rsidRPr="00770542">
        <w:rPr>
          <w:rFonts w:ascii="Arial" w:hAnsi="Arial" w:cs="Arial"/>
          <w:sz w:val="23"/>
          <w:szCs w:val="23"/>
        </w:rPr>
        <w:t xml:space="preserve"> της Παρούσας Πρόσκλησης.  </w:t>
      </w:r>
    </w:p>
    <w:p w:rsidR="007E77E4" w:rsidRPr="00770542" w:rsidRDefault="007E77E4" w:rsidP="00770542">
      <w:pPr>
        <w:spacing w:after="0" w:line="240" w:lineRule="auto"/>
        <w:jc w:val="both"/>
        <w:rPr>
          <w:rFonts w:ascii="Arial" w:hAnsi="Arial" w:cs="Arial"/>
          <w:sz w:val="23"/>
          <w:szCs w:val="23"/>
        </w:rPr>
      </w:pPr>
    </w:p>
    <w:p w:rsidR="0071233B" w:rsidRPr="00770542" w:rsidRDefault="0071233B" w:rsidP="00770542">
      <w:pPr>
        <w:spacing w:after="0" w:line="240" w:lineRule="auto"/>
        <w:jc w:val="both"/>
        <w:rPr>
          <w:rFonts w:ascii="Arial" w:hAnsi="Arial" w:cs="Arial"/>
          <w:b/>
          <w:sz w:val="23"/>
          <w:szCs w:val="23"/>
        </w:rPr>
      </w:pPr>
    </w:p>
    <w:p w:rsidR="00741AEC" w:rsidRPr="00F25830" w:rsidRDefault="00F159D2" w:rsidP="00770542">
      <w:pPr>
        <w:pStyle w:val="ListParagraph"/>
        <w:numPr>
          <w:ilvl w:val="0"/>
          <w:numId w:val="10"/>
        </w:numPr>
        <w:spacing w:after="0" w:line="240" w:lineRule="auto"/>
        <w:jc w:val="both"/>
        <w:rPr>
          <w:rFonts w:ascii="Arial" w:hAnsi="Arial" w:cs="Arial"/>
          <w:b/>
          <w:sz w:val="23"/>
          <w:szCs w:val="23"/>
          <w:u w:val="single"/>
          <w:lang w:val="en-GB"/>
        </w:rPr>
      </w:pPr>
      <w:r w:rsidRPr="00F25830">
        <w:rPr>
          <w:rFonts w:ascii="Arial" w:hAnsi="Arial" w:cs="Arial"/>
          <w:b/>
          <w:sz w:val="23"/>
          <w:szCs w:val="23"/>
          <w:u w:val="single"/>
        </w:rPr>
        <w:t>Περιεχόμενο Εκδήλωσης Ενδιαφέροντος</w:t>
      </w:r>
    </w:p>
    <w:p w:rsidR="00F159D2" w:rsidRPr="00F159D2" w:rsidRDefault="00F159D2" w:rsidP="00F159D2">
      <w:pPr>
        <w:spacing w:after="0" w:line="240" w:lineRule="auto"/>
        <w:jc w:val="both"/>
        <w:rPr>
          <w:rFonts w:ascii="Arial" w:hAnsi="Arial" w:cs="Arial"/>
          <w:sz w:val="23"/>
          <w:szCs w:val="23"/>
        </w:rPr>
      </w:pPr>
      <w:r w:rsidRPr="00F159D2">
        <w:rPr>
          <w:rFonts w:ascii="Arial" w:hAnsi="Arial" w:cs="Arial"/>
          <w:sz w:val="23"/>
          <w:szCs w:val="23"/>
        </w:rPr>
        <w:t>Για δήλωση της συμμετοχής τους, οι Ενδιαφερόμενοι θα πρέπει να προσκομίσουν τα ακόλουθα:</w:t>
      </w:r>
    </w:p>
    <w:p w:rsidR="00F159D2" w:rsidRDefault="00F159D2" w:rsidP="00F159D2">
      <w:pPr>
        <w:pStyle w:val="ListParagraph"/>
        <w:numPr>
          <w:ilvl w:val="0"/>
          <w:numId w:val="18"/>
        </w:numPr>
        <w:spacing w:after="0" w:line="240" w:lineRule="auto"/>
        <w:jc w:val="both"/>
        <w:rPr>
          <w:rFonts w:ascii="Arial" w:hAnsi="Arial" w:cs="Arial"/>
          <w:sz w:val="23"/>
          <w:szCs w:val="23"/>
        </w:rPr>
      </w:pPr>
      <w:r>
        <w:rPr>
          <w:rFonts w:ascii="Arial" w:hAnsi="Arial" w:cs="Arial"/>
          <w:sz w:val="23"/>
          <w:szCs w:val="23"/>
        </w:rPr>
        <w:t xml:space="preserve">Υπογεγραμμένη και πλήρως συμπληρωμένη </w:t>
      </w:r>
      <w:r w:rsidRPr="00F159D2">
        <w:rPr>
          <w:rFonts w:ascii="Arial" w:hAnsi="Arial" w:cs="Arial"/>
          <w:sz w:val="23"/>
          <w:szCs w:val="23"/>
        </w:rPr>
        <w:t>Δήλωση ενδιαφέροντος ως Παράρτημα 1.</w:t>
      </w:r>
    </w:p>
    <w:p w:rsidR="00F159D2" w:rsidRDefault="00F159D2" w:rsidP="00F159D2">
      <w:pPr>
        <w:pStyle w:val="ListParagraph"/>
        <w:numPr>
          <w:ilvl w:val="0"/>
          <w:numId w:val="18"/>
        </w:numPr>
        <w:spacing w:after="0" w:line="240" w:lineRule="auto"/>
        <w:jc w:val="both"/>
        <w:rPr>
          <w:rFonts w:ascii="Arial" w:hAnsi="Arial" w:cs="Arial"/>
          <w:sz w:val="23"/>
          <w:szCs w:val="23"/>
        </w:rPr>
      </w:pPr>
      <w:r>
        <w:rPr>
          <w:rFonts w:ascii="Arial" w:hAnsi="Arial" w:cs="Arial"/>
          <w:sz w:val="23"/>
          <w:szCs w:val="23"/>
        </w:rPr>
        <w:t>Αντίγραφο Δελτίου Ταυτότητας</w:t>
      </w:r>
    </w:p>
    <w:p w:rsidR="00F159D2" w:rsidRPr="00571B22" w:rsidRDefault="00F159D2" w:rsidP="00F159D2">
      <w:pPr>
        <w:pStyle w:val="ListParagraph"/>
        <w:numPr>
          <w:ilvl w:val="0"/>
          <w:numId w:val="18"/>
        </w:numPr>
        <w:spacing w:after="0" w:line="240" w:lineRule="auto"/>
        <w:jc w:val="both"/>
        <w:rPr>
          <w:rFonts w:ascii="Arial" w:hAnsi="Arial" w:cs="Arial"/>
          <w:b/>
          <w:sz w:val="23"/>
          <w:szCs w:val="23"/>
        </w:rPr>
      </w:pPr>
      <w:r w:rsidRPr="00F159D2">
        <w:rPr>
          <w:rFonts w:ascii="Arial" w:hAnsi="Arial" w:cs="Arial"/>
          <w:sz w:val="23"/>
          <w:szCs w:val="23"/>
        </w:rPr>
        <w:t>Για τους φροντιστές</w:t>
      </w:r>
      <w:r w:rsidR="00571B22">
        <w:rPr>
          <w:rFonts w:ascii="Arial" w:hAnsi="Arial" w:cs="Arial"/>
          <w:sz w:val="23"/>
          <w:szCs w:val="23"/>
        </w:rPr>
        <w:t xml:space="preserve"> θα πρέπει να προσκομιστούν επιπρόσθετα:</w:t>
      </w:r>
      <w:r w:rsidRPr="00F159D2">
        <w:rPr>
          <w:rFonts w:ascii="Arial" w:hAnsi="Arial" w:cs="Arial"/>
          <w:sz w:val="23"/>
          <w:szCs w:val="23"/>
        </w:rPr>
        <w:t xml:space="preserve"> είτε απολυτήριο Λυκείου είτε Πανεπιστημιακό Δίπλωμα ή Τίτλος ή ισότιμο προσόν σε ένα τουλάχιστον από τα πιο κάτω θέμα</w:t>
      </w:r>
      <w:r>
        <w:rPr>
          <w:rFonts w:ascii="Arial" w:hAnsi="Arial" w:cs="Arial"/>
          <w:sz w:val="23"/>
          <w:szCs w:val="23"/>
        </w:rPr>
        <w:t>τα ή συνδυασμό των θεμάτων που αναφέρονται στην παράγραφο 2(Α)(ΙΙΙ).</w:t>
      </w:r>
    </w:p>
    <w:p w:rsidR="00571B22" w:rsidRPr="00571B22" w:rsidRDefault="00571B22" w:rsidP="00571B22">
      <w:pPr>
        <w:pStyle w:val="ListParagraph"/>
        <w:numPr>
          <w:ilvl w:val="0"/>
          <w:numId w:val="18"/>
        </w:numPr>
        <w:jc w:val="both"/>
        <w:rPr>
          <w:rFonts w:ascii="Arial" w:hAnsi="Arial" w:cs="Arial"/>
          <w:sz w:val="23"/>
          <w:szCs w:val="23"/>
        </w:rPr>
      </w:pPr>
      <w:r w:rsidRPr="00571B22">
        <w:rPr>
          <w:rFonts w:ascii="Arial" w:hAnsi="Arial" w:cs="Arial"/>
          <w:sz w:val="23"/>
          <w:szCs w:val="23"/>
        </w:rPr>
        <w:t>Για τους Επαγγελματίες</w:t>
      </w:r>
      <w:r>
        <w:rPr>
          <w:rFonts w:ascii="Arial" w:hAnsi="Arial" w:cs="Arial"/>
          <w:sz w:val="23"/>
          <w:szCs w:val="23"/>
        </w:rPr>
        <w:t xml:space="preserve"> </w:t>
      </w:r>
      <w:r w:rsidRPr="00571B22">
        <w:rPr>
          <w:rFonts w:ascii="Arial" w:hAnsi="Arial" w:cs="Arial"/>
          <w:sz w:val="23"/>
          <w:szCs w:val="23"/>
        </w:rPr>
        <w:t>θα πρέπει να προσκομιστούν επιπρόσθετα</w:t>
      </w:r>
      <w:r>
        <w:rPr>
          <w:rFonts w:ascii="Arial" w:hAnsi="Arial" w:cs="Arial"/>
          <w:sz w:val="23"/>
          <w:szCs w:val="23"/>
        </w:rPr>
        <w:t>:</w:t>
      </w:r>
      <w:r w:rsidRPr="00571B22">
        <w:rPr>
          <w:rFonts w:ascii="Arial" w:hAnsi="Arial" w:cs="Arial"/>
          <w:sz w:val="23"/>
          <w:szCs w:val="23"/>
        </w:rPr>
        <w:t xml:space="preserve"> </w:t>
      </w:r>
      <w:r>
        <w:rPr>
          <w:rFonts w:ascii="Arial" w:hAnsi="Arial" w:cs="Arial"/>
          <w:sz w:val="23"/>
          <w:szCs w:val="23"/>
        </w:rPr>
        <w:t xml:space="preserve">(α) </w:t>
      </w:r>
      <w:r w:rsidRPr="00571B22">
        <w:rPr>
          <w:rFonts w:ascii="Arial" w:hAnsi="Arial" w:cs="Arial"/>
          <w:sz w:val="23"/>
          <w:szCs w:val="23"/>
        </w:rPr>
        <w:t xml:space="preserve">Πανεπιστημιακό Δίπλωμα ή Τίτλος ή ισότιμο προσόν σε ένα τουλάχιστον από τα πιο κάτω θέματα ή συνδυασμό των θεμάτων  που αναφέρονται στην παράγραφο 2(Β)(ΙΙΙ) </w:t>
      </w:r>
      <w:r>
        <w:rPr>
          <w:rFonts w:ascii="Arial" w:hAnsi="Arial" w:cs="Arial"/>
          <w:sz w:val="23"/>
          <w:szCs w:val="23"/>
        </w:rPr>
        <w:t>και π</w:t>
      </w:r>
      <w:r w:rsidRPr="00571B22">
        <w:rPr>
          <w:rFonts w:ascii="Arial" w:hAnsi="Arial" w:cs="Arial"/>
          <w:sz w:val="23"/>
          <w:szCs w:val="23"/>
        </w:rPr>
        <w:t xml:space="preserve">ολύ καλή γνώση της Ελληνικής γλώσσας και </w:t>
      </w:r>
      <w:r>
        <w:rPr>
          <w:rFonts w:ascii="Arial" w:hAnsi="Arial" w:cs="Arial"/>
          <w:sz w:val="23"/>
          <w:szCs w:val="23"/>
        </w:rPr>
        <w:t xml:space="preserve">(β) πιστοποιητικό τεκμηρίωσης της </w:t>
      </w:r>
      <w:r w:rsidRPr="00571B22">
        <w:rPr>
          <w:rFonts w:ascii="Arial" w:hAnsi="Arial" w:cs="Arial"/>
          <w:sz w:val="23"/>
          <w:szCs w:val="23"/>
        </w:rPr>
        <w:t>πολύ καλή</w:t>
      </w:r>
      <w:r>
        <w:rPr>
          <w:rFonts w:ascii="Arial" w:hAnsi="Arial" w:cs="Arial"/>
          <w:sz w:val="23"/>
          <w:szCs w:val="23"/>
        </w:rPr>
        <w:t>ς</w:t>
      </w:r>
      <w:r w:rsidRPr="00571B22">
        <w:rPr>
          <w:rFonts w:ascii="Arial" w:hAnsi="Arial" w:cs="Arial"/>
          <w:sz w:val="23"/>
          <w:szCs w:val="23"/>
        </w:rPr>
        <w:t xml:space="preserve"> γνώση</w:t>
      </w:r>
      <w:r>
        <w:rPr>
          <w:rFonts w:ascii="Arial" w:hAnsi="Arial" w:cs="Arial"/>
          <w:sz w:val="23"/>
          <w:szCs w:val="23"/>
        </w:rPr>
        <w:t>ς</w:t>
      </w:r>
      <w:r w:rsidRPr="00571B22">
        <w:rPr>
          <w:rFonts w:ascii="Arial" w:hAnsi="Arial" w:cs="Arial"/>
          <w:sz w:val="23"/>
          <w:szCs w:val="23"/>
        </w:rPr>
        <w:t xml:space="preserve"> της </w:t>
      </w:r>
      <w:r>
        <w:rPr>
          <w:rFonts w:ascii="Arial" w:hAnsi="Arial" w:cs="Arial"/>
          <w:sz w:val="23"/>
          <w:szCs w:val="23"/>
        </w:rPr>
        <w:t xml:space="preserve">Ελληνικής και </w:t>
      </w:r>
      <w:r w:rsidRPr="00571B22">
        <w:rPr>
          <w:rFonts w:ascii="Arial" w:hAnsi="Arial" w:cs="Arial"/>
          <w:sz w:val="23"/>
          <w:szCs w:val="23"/>
        </w:rPr>
        <w:t>Αγγλικής γλώσσας ή της Γαλλικής ή της Γερμανικής έτσι όπως διαπιστώνεται από τα αποδεκτά τεκμήρια που απαιτεί η Επιτροπή Δημόσιας Υπηρεσίας.</w:t>
      </w:r>
    </w:p>
    <w:p w:rsidR="00571B22" w:rsidRPr="00F159D2" w:rsidRDefault="00571B22" w:rsidP="00571B22">
      <w:pPr>
        <w:pStyle w:val="ListParagraph"/>
        <w:spacing w:after="0" w:line="240" w:lineRule="auto"/>
        <w:jc w:val="both"/>
        <w:rPr>
          <w:rFonts w:ascii="Arial" w:hAnsi="Arial" w:cs="Arial"/>
          <w:b/>
          <w:sz w:val="23"/>
          <w:szCs w:val="23"/>
        </w:rPr>
      </w:pPr>
    </w:p>
    <w:p w:rsidR="007A2104" w:rsidRPr="00770542" w:rsidRDefault="007A2104" w:rsidP="00770542">
      <w:pPr>
        <w:pStyle w:val="ListParagraph"/>
        <w:numPr>
          <w:ilvl w:val="0"/>
          <w:numId w:val="10"/>
        </w:numPr>
        <w:spacing w:after="0" w:line="240" w:lineRule="auto"/>
        <w:jc w:val="both"/>
        <w:rPr>
          <w:rFonts w:ascii="Arial" w:hAnsi="Arial" w:cs="Arial"/>
          <w:b/>
          <w:sz w:val="23"/>
          <w:szCs w:val="23"/>
          <w:lang w:val="en-GB"/>
        </w:rPr>
      </w:pPr>
      <w:r w:rsidRPr="00770542">
        <w:rPr>
          <w:rFonts w:ascii="Arial" w:hAnsi="Arial" w:cs="Arial"/>
          <w:b/>
          <w:sz w:val="23"/>
          <w:szCs w:val="23"/>
        </w:rPr>
        <w:t>Αξιολόγηση Προσφορών</w:t>
      </w:r>
    </w:p>
    <w:p w:rsidR="007A2104" w:rsidRPr="00770542" w:rsidRDefault="007A2104" w:rsidP="00770542">
      <w:pPr>
        <w:pStyle w:val="ListParagraph"/>
        <w:spacing w:after="0" w:line="240" w:lineRule="auto"/>
        <w:jc w:val="both"/>
        <w:rPr>
          <w:rFonts w:ascii="Arial" w:hAnsi="Arial" w:cs="Arial"/>
          <w:b/>
          <w:sz w:val="23"/>
          <w:szCs w:val="23"/>
        </w:rPr>
      </w:pPr>
    </w:p>
    <w:p w:rsidR="007A2104" w:rsidRPr="00770542" w:rsidRDefault="007A2104" w:rsidP="00770542">
      <w:pPr>
        <w:pStyle w:val="ListParagraph"/>
        <w:numPr>
          <w:ilvl w:val="1"/>
          <w:numId w:val="10"/>
        </w:numPr>
        <w:spacing w:after="0" w:line="240" w:lineRule="auto"/>
        <w:jc w:val="both"/>
        <w:rPr>
          <w:rFonts w:ascii="Arial" w:hAnsi="Arial" w:cs="Arial"/>
          <w:sz w:val="23"/>
          <w:szCs w:val="23"/>
        </w:rPr>
      </w:pPr>
      <w:r w:rsidRPr="00770542">
        <w:rPr>
          <w:rFonts w:ascii="Arial" w:hAnsi="Arial" w:cs="Arial"/>
          <w:sz w:val="23"/>
          <w:szCs w:val="23"/>
        </w:rPr>
        <w:t xml:space="preserve">Σε πρώτο στάδιο το Αρμόδιο Όργανο θα ελέγξει την εκπλήρωση των απαιτούμενων προσόντων για κάθε κατηγορία υπηρεσιών.  </w:t>
      </w:r>
    </w:p>
    <w:p w:rsidR="007A2104" w:rsidRPr="00770542" w:rsidRDefault="007A2104" w:rsidP="00770542">
      <w:pPr>
        <w:pStyle w:val="ListParagraph"/>
        <w:numPr>
          <w:ilvl w:val="1"/>
          <w:numId w:val="10"/>
        </w:numPr>
        <w:spacing w:after="0" w:line="240" w:lineRule="auto"/>
        <w:jc w:val="both"/>
        <w:rPr>
          <w:rFonts w:ascii="Arial" w:hAnsi="Arial" w:cs="Arial"/>
          <w:sz w:val="23"/>
          <w:szCs w:val="23"/>
        </w:rPr>
      </w:pPr>
      <w:r w:rsidRPr="00770542">
        <w:rPr>
          <w:rFonts w:ascii="Arial" w:hAnsi="Arial" w:cs="Arial"/>
          <w:sz w:val="23"/>
          <w:szCs w:val="23"/>
        </w:rPr>
        <w:t>Σε δεύτερο στάδιο το Αρμόδιο Όργανο θα βαθμολογήσει τις δηλώσεις ενδιαφέροντος  που κρίθηκαν κατά το πιο πάνω στάδιο αποδεκτές, σύμφωνα με τα κριτήρια που παρουσιάζονται στον πιο κάτω Πίνακα (Πίνακα 1)</w:t>
      </w:r>
    </w:p>
    <w:p w:rsidR="00770542" w:rsidRDefault="007A2104" w:rsidP="00770542">
      <w:pPr>
        <w:pStyle w:val="ListParagraph"/>
        <w:numPr>
          <w:ilvl w:val="1"/>
          <w:numId w:val="10"/>
        </w:numPr>
        <w:spacing w:after="0" w:line="240" w:lineRule="auto"/>
        <w:jc w:val="both"/>
        <w:rPr>
          <w:rFonts w:ascii="Arial" w:hAnsi="Arial" w:cs="Arial"/>
          <w:sz w:val="23"/>
          <w:szCs w:val="23"/>
        </w:rPr>
      </w:pPr>
      <w:r w:rsidRPr="00770542">
        <w:rPr>
          <w:rFonts w:ascii="Arial" w:hAnsi="Arial" w:cs="Arial"/>
          <w:sz w:val="23"/>
          <w:szCs w:val="23"/>
        </w:rPr>
        <w:t>Σε τρίτο στάδιο το Αρμόδιο Όργανο θα ελέγξει την συμμόρφωση με την καθορισμένη αμοιβή αντί Οικονομικής Προσφοράς προκειμένου να διαπιστώσει το βαθμό ανταπόκρισης στις απαιτήσεις της Πρόσκλησης Εκδήλωσης Ενδιαφέροντος.</w:t>
      </w:r>
    </w:p>
    <w:p w:rsidR="007A2104" w:rsidRPr="00770542" w:rsidRDefault="007A2104" w:rsidP="00770542">
      <w:pPr>
        <w:pStyle w:val="ListParagraph"/>
        <w:numPr>
          <w:ilvl w:val="1"/>
          <w:numId w:val="10"/>
        </w:numPr>
        <w:spacing w:after="0" w:line="240" w:lineRule="auto"/>
        <w:jc w:val="both"/>
        <w:rPr>
          <w:rFonts w:ascii="Arial" w:hAnsi="Arial" w:cs="Arial"/>
          <w:sz w:val="23"/>
          <w:szCs w:val="23"/>
        </w:rPr>
      </w:pPr>
      <w:r w:rsidRPr="00770542">
        <w:rPr>
          <w:rFonts w:ascii="Arial" w:hAnsi="Arial" w:cs="Arial"/>
          <w:sz w:val="23"/>
          <w:szCs w:val="23"/>
        </w:rPr>
        <w:t xml:space="preserve">Η Αξιολόγηση ολοκληρώνεται </w:t>
      </w:r>
      <w:r w:rsidRPr="00770542">
        <w:rPr>
          <w:rFonts w:ascii="Arial" w:hAnsi="Arial" w:cs="Arial"/>
          <w:iCs/>
          <w:sz w:val="23"/>
          <w:szCs w:val="23"/>
        </w:rPr>
        <w:t>με την κατάταξη κατά φθίνουσα σειρά βαθμολόγησης και με αυτό το κριτήριο καταρτίζεται κατάλογος</w:t>
      </w:r>
      <w:r w:rsidR="00770542">
        <w:rPr>
          <w:rFonts w:ascii="Arial" w:hAnsi="Arial" w:cs="Arial"/>
          <w:iCs/>
          <w:sz w:val="23"/>
          <w:szCs w:val="23"/>
        </w:rPr>
        <w:t xml:space="preserve"> ανά κατηγορία υπηρεσιών</w:t>
      </w:r>
      <w:r w:rsidRPr="00770542">
        <w:rPr>
          <w:rFonts w:ascii="Arial" w:hAnsi="Arial" w:cs="Arial"/>
          <w:iCs/>
          <w:sz w:val="23"/>
          <w:szCs w:val="23"/>
        </w:rPr>
        <w:t xml:space="preserve">.  Προσφορές που έχουν ίσες Τελικές Βαθμολογίες (Λ) θεωρούνται ισοδύναμες. Στην περίπτωση αυτή οι ισοδύναμες Προσφορές κατατάσσονται με σειρά ανάλογα με την βαθμολογία που έλαβαν στο τελευταίο κριτήριο του Πίνακα </w:t>
      </w:r>
      <w:r w:rsidR="00770542" w:rsidRPr="00770542">
        <w:rPr>
          <w:rFonts w:ascii="Arial" w:hAnsi="Arial" w:cs="Arial"/>
          <w:iCs/>
          <w:sz w:val="23"/>
          <w:szCs w:val="23"/>
        </w:rPr>
        <w:t>1</w:t>
      </w:r>
      <w:r w:rsidRPr="00770542">
        <w:rPr>
          <w:rFonts w:ascii="Arial" w:hAnsi="Arial" w:cs="Arial"/>
          <w:iCs/>
          <w:sz w:val="23"/>
          <w:szCs w:val="23"/>
        </w:rPr>
        <w:t>. Αν η ισοδυναμία παραμένει τότε προχωρούν στο επόμενο κριτήριο με αντίστροφη σειρά μέχρι να λυθεί η ισοδυναμία. Ελλείψει διαφοροποίησης στη βαθμολογία η κατάταξη γίνεται με κλήρωση</w:t>
      </w:r>
      <w:r w:rsidRPr="00770542">
        <w:rPr>
          <w:rFonts w:ascii="Arial" w:hAnsi="Arial" w:cs="Arial"/>
          <w:i/>
          <w:iCs/>
          <w:sz w:val="23"/>
          <w:szCs w:val="23"/>
        </w:rPr>
        <w:t>.</w:t>
      </w:r>
    </w:p>
    <w:p w:rsidR="008F7788" w:rsidRPr="00770542" w:rsidRDefault="00783B11" w:rsidP="00770542">
      <w:pPr>
        <w:spacing w:after="0" w:line="240" w:lineRule="auto"/>
        <w:jc w:val="both"/>
        <w:rPr>
          <w:rFonts w:ascii="Arial" w:hAnsi="Arial" w:cs="Arial"/>
          <w:b/>
          <w:sz w:val="23"/>
          <w:szCs w:val="23"/>
        </w:rPr>
      </w:pPr>
      <w:r w:rsidRPr="00770542">
        <w:rPr>
          <w:rFonts w:ascii="Arial" w:hAnsi="Arial" w:cs="Arial"/>
          <w:b/>
          <w:sz w:val="23"/>
          <w:szCs w:val="23"/>
        </w:rPr>
        <w:t xml:space="preserve"> </w:t>
      </w:r>
    </w:p>
    <w:tbl>
      <w:tblPr>
        <w:tblW w:w="4504" w:type="pct"/>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980"/>
        <w:gridCol w:w="1697"/>
      </w:tblGrid>
      <w:tr w:rsidR="008F7788" w:rsidRPr="00770542" w:rsidTr="00C54F4F">
        <w:trPr>
          <w:tblHeader/>
          <w:jc w:val="center"/>
        </w:trPr>
        <w:tc>
          <w:tcPr>
            <w:tcW w:w="3895" w:type="pct"/>
            <w:tcBorders>
              <w:bottom w:val="single" w:sz="4" w:space="0" w:color="auto"/>
            </w:tcBorders>
            <w:shd w:val="clear" w:color="auto" w:fill="B3B3B3"/>
            <w:vAlign w:val="center"/>
          </w:tcPr>
          <w:p w:rsidR="007A2104" w:rsidRPr="00770542" w:rsidRDefault="007A2104" w:rsidP="00770542">
            <w:pPr>
              <w:spacing w:line="240" w:lineRule="auto"/>
              <w:jc w:val="both"/>
              <w:rPr>
                <w:rFonts w:ascii="Arial" w:hAnsi="Arial" w:cs="Arial"/>
                <w:b/>
                <w:iCs/>
                <w:sz w:val="20"/>
                <w:szCs w:val="20"/>
                <w:lang w:eastAsia="el-GR"/>
              </w:rPr>
            </w:pPr>
            <w:r w:rsidRPr="00770542">
              <w:rPr>
                <w:rFonts w:ascii="Arial" w:hAnsi="Arial" w:cs="Arial"/>
                <w:b/>
                <w:iCs/>
                <w:sz w:val="20"/>
                <w:szCs w:val="20"/>
                <w:u w:val="single"/>
                <w:lang w:eastAsia="el-GR"/>
              </w:rPr>
              <w:t>ΠΙΝΑΚΑΣ 1</w:t>
            </w:r>
          </w:p>
          <w:p w:rsidR="008F7788" w:rsidRPr="00770542" w:rsidRDefault="008F7788" w:rsidP="00770542">
            <w:pPr>
              <w:spacing w:line="240" w:lineRule="auto"/>
              <w:jc w:val="both"/>
              <w:rPr>
                <w:rFonts w:ascii="Arial" w:hAnsi="Arial" w:cs="Arial"/>
                <w:b/>
                <w:iCs/>
                <w:sz w:val="20"/>
                <w:szCs w:val="20"/>
                <w:lang w:eastAsia="el-GR"/>
              </w:rPr>
            </w:pPr>
            <w:r w:rsidRPr="00770542">
              <w:rPr>
                <w:rFonts w:ascii="Arial" w:hAnsi="Arial" w:cs="Arial"/>
                <w:b/>
                <w:iCs/>
                <w:sz w:val="20"/>
                <w:szCs w:val="20"/>
                <w:lang w:eastAsia="el-GR"/>
              </w:rPr>
              <w:t xml:space="preserve">Κριτήρια Αξιολόγησης </w:t>
            </w:r>
            <w:r w:rsidR="007A2104" w:rsidRPr="00770542">
              <w:rPr>
                <w:rFonts w:ascii="Arial" w:hAnsi="Arial" w:cs="Arial"/>
                <w:b/>
                <w:iCs/>
                <w:sz w:val="20"/>
                <w:szCs w:val="20"/>
                <w:lang w:eastAsia="el-GR"/>
              </w:rPr>
              <w:t xml:space="preserve">για σκοπούς κατάταξης στον </w:t>
            </w:r>
            <w:r w:rsidRPr="00770542">
              <w:rPr>
                <w:rFonts w:ascii="Arial" w:hAnsi="Arial" w:cs="Arial"/>
                <w:b/>
                <w:iCs/>
                <w:sz w:val="20"/>
                <w:szCs w:val="20"/>
                <w:lang w:eastAsia="el-GR"/>
              </w:rPr>
              <w:t>Κατάλογο</w:t>
            </w:r>
          </w:p>
        </w:tc>
        <w:tc>
          <w:tcPr>
            <w:tcW w:w="1105" w:type="pct"/>
            <w:tcBorders>
              <w:bottom w:val="single" w:sz="4" w:space="0" w:color="auto"/>
            </w:tcBorders>
            <w:shd w:val="clear" w:color="auto" w:fill="B3B3B3"/>
            <w:vAlign w:val="center"/>
          </w:tcPr>
          <w:p w:rsidR="008F7788" w:rsidRPr="00770542" w:rsidRDefault="008F7788" w:rsidP="00770542">
            <w:pPr>
              <w:numPr>
                <w:ilvl w:val="12"/>
                <w:numId w:val="0"/>
              </w:numPr>
              <w:spacing w:before="20" w:line="240" w:lineRule="auto"/>
              <w:jc w:val="both"/>
              <w:rPr>
                <w:rFonts w:ascii="Arial" w:hAnsi="Arial" w:cs="Arial"/>
                <w:b/>
                <w:iCs/>
                <w:sz w:val="20"/>
                <w:szCs w:val="20"/>
                <w:lang w:eastAsia="el-GR"/>
              </w:rPr>
            </w:pPr>
            <w:r w:rsidRPr="00770542">
              <w:rPr>
                <w:rFonts w:ascii="Arial" w:hAnsi="Arial" w:cs="Arial"/>
                <w:b/>
                <w:iCs/>
                <w:sz w:val="20"/>
                <w:szCs w:val="20"/>
                <w:lang w:eastAsia="el-GR"/>
              </w:rPr>
              <w:t>Συντελεστής βαρύτητας (%)</w:t>
            </w:r>
          </w:p>
        </w:tc>
      </w:tr>
      <w:tr w:rsidR="008F7788" w:rsidRPr="00770542" w:rsidTr="008F7788">
        <w:trPr>
          <w:jc w:val="center"/>
        </w:trPr>
        <w:tc>
          <w:tcPr>
            <w:tcW w:w="5000" w:type="pct"/>
            <w:gridSpan w:val="2"/>
            <w:tcBorders>
              <w:bottom w:val="single" w:sz="4" w:space="0" w:color="auto"/>
            </w:tcBorders>
            <w:shd w:val="clear" w:color="auto" w:fill="F2F2F2" w:themeFill="background1" w:themeFillShade="F2"/>
          </w:tcPr>
          <w:p w:rsidR="008F7788" w:rsidRPr="00770542" w:rsidRDefault="008F7788" w:rsidP="00770542">
            <w:pPr>
              <w:numPr>
                <w:ilvl w:val="12"/>
                <w:numId w:val="0"/>
              </w:numPr>
              <w:spacing w:line="240" w:lineRule="auto"/>
              <w:jc w:val="both"/>
              <w:rPr>
                <w:rFonts w:ascii="Arial" w:hAnsi="Arial" w:cs="Arial"/>
                <w:bCs/>
                <w:sz w:val="20"/>
                <w:szCs w:val="20"/>
                <w:lang w:eastAsia="el-GR"/>
              </w:rPr>
            </w:pPr>
            <w:r w:rsidRPr="00770542">
              <w:rPr>
                <w:rFonts w:ascii="Arial" w:hAnsi="Arial" w:cs="Arial"/>
                <w:b/>
                <w:sz w:val="20"/>
                <w:szCs w:val="20"/>
                <w:u w:val="single"/>
              </w:rPr>
              <w:t xml:space="preserve">Α) ΦΡΟΝΤΙΣΤΕΣ </w:t>
            </w:r>
          </w:p>
        </w:tc>
      </w:tr>
      <w:tr w:rsidR="008F7788" w:rsidRPr="00770542" w:rsidTr="00C54F4F">
        <w:trPr>
          <w:jc w:val="center"/>
        </w:trPr>
        <w:tc>
          <w:tcPr>
            <w:tcW w:w="3895" w:type="pct"/>
            <w:tcBorders>
              <w:bottom w:val="single" w:sz="4" w:space="0" w:color="auto"/>
            </w:tcBorders>
          </w:tcPr>
          <w:p w:rsidR="008F7788" w:rsidRPr="00770542" w:rsidRDefault="008F7788" w:rsidP="00770542">
            <w:pPr>
              <w:spacing w:line="240" w:lineRule="auto"/>
              <w:jc w:val="both"/>
              <w:rPr>
                <w:rFonts w:ascii="Arial" w:hAnsi="Arial" w:cs="Arial"/>
                <w:bCs/>
                <w:iCs/>
                <w:sz w:val="20"/>
                <w:szCs w:val="20"/>
              </w:rPr>
            </w:pPr>
            <w:r w:rsidRPr="00770542">
              <w:rPr>
                <w:rFonts w:ascii="Arial" w:hAnsi="Arial" w:cs="Arial"/>
                <w:bCs/>
                <w:iCs/>
                <w:sz w:val="20"/>
                <w:szCs w:val="20"/>
              </w:rPr>
              <w:t>Επαγγελματική Εμπειρία σε πλαίσια φιλοξενίας 24ωρης φροντίδας  (αναλογικά από 1 μέχρι 10 χρόνια).</w:t>
            </w:r>
          </w:p>
        </w:tc>
        <w:tc>
          <w:tcPr>
            <w:tcW w:w="1105" w:type="pct"/>
            <w:tcBorders>
              <w:bottom w:val="single" w:sz="4" w:space="0" w:color="auto"/>
            </w:tcBorders>
          </w:tcPr>
          <w:p w:rsidR="008F7788" w:rsidRPr="00770542" w:rsidRDefault="00F650D5" w:rsidP="00770542">
            <w:pPr>
              <w:numPr>
                <w:ilvl w:val="12"/>
                <w:numId w:val="0"/>
              </w:numPr>
              <w:spacing w:line="240" w:lineRule="auto"/>
              <w:jc w:val="both"/>
              <w:rPr>
                <w:rFonts w:ascii="Arial" w:hAnsi="Arial" w:cs="Arial"/>
                <w:bCs/>
                <w:sz w:val="20"/>
                <w:szCs w:val="20"/>
                <w:lang w:eastAsia="el-GR"/>
              </w:rPr>
            </w:pPr>
            <w:r w:rsidRPr="00770542">
              <w:rPr>
                <w:rFonts w:ascii="Arial" w:hAnsi="Arial" w:cs="Arial"/>
                <w:bCs/>
                <w:sz w:val="20"/>
                <w:szCs w:val="20"/>
                <w:lang w:eastAsia="el-GR"/>
              </w:rPr>
              <w:t>7</w:t>
            </w:r>
            <w:r w:rsidR="008F7788" w:rsidRPr="00770542">
              <w:rPr>
                <w:rFonts w:ascii="Arial" w:hAnsi="Arial" w:cs="Arial"/>
                <w:bCs/>
                <w:sz w:val="20"/>
                <w:szCs w:val="20"/>
                <w:lang w:eastAsia="el-GR"/>
              </w:rPr>
              <w:t>0</w:t>
            </w:r>
          </w:p>
        </w:tc>
      </w:tr>
      <w:tr w:rsidR="008F7788" w:rsidRPr="00770542" w:rsidTr="00C54F4F">
        <w:trPr>
          <w:jc w:val="center"/>
        </w:trPr>
        <w:tc>
          <w:tcPr>
            <w:tcW w:w="3895" w:type="pct"/>
            <w:tcBorders>
              <w:bottom w:val="single" w:sz="4" w:space="0" w:color="auto"/>
            </w:tcBorders>
          </w:tcPr>
          <w:p w:rsidR="008F7788" w:rsidRPr="00770542" w:rsidRDefault="008F7788" w:rsidP="00770542">
            <w:pPr>
              <w:spacing w:line="240" w:lineRule="auto"/>
              <w:jc w:val="both"/>
              <w:rPr>
                <w:rFonts w:ascii="Arial" w:hAnsi="Arial" w:cs="Arial"/>
                <w:iCs/>
                <w:sz w:val="20"/>
                <w:szCs w:val="20"/>
                <w:lang w:eastAsia="el-GR"/>
              </w:rPr>
            </w:pPr>
            <w:r w:rsidRPr="00770542">
              <w:rPr>
                <w:rFonts w:ascii="Arial" w:hAnsi="Arial" w:cs="Arial"/>
                <w:bCs/>
                <w:iCs/>
                <w:sz w:val="20"/>
                <w:szCs w:val="20"/>
              </w:rPr>
              <w:lastRenderedPageBreak/>
              <w:t>Ειδική Επαγγελματική Εμπειρία (που θα θεωρηθεί εμπειρία στην παροχή παρόμοιων 24ώρων υπηρεσιών σε δομές των Υπηρεσιών Κοινωνικής Ευημερίας περιλαμβανομένης και της ετοιμασίας εκθέσεων) (αναλογικά από 1 μέχρι 5 χρόνια).</w:t>
            </w:r>
          </w:p>
        </w:tc>
        <w:tc>
          <w:tcPr>
            <w:tcW w:w="1105" w:type="pct"/>
            <w:tcBorders>
              <w:bottom w:val="single" w:sz="4" w:space="0" w:color="auto"/>
            </w:tcBorders>
            <w:vAlign w:val="center"/>
          </w:tcPr>
          <w:p w:rsidR="008F7788" w:rsidRPr="00770542" w:rsidRDefault="00F650D5" w:rsidP="00770542">
            <w:pPr>
              <w:numPr>
                <w:ilvl w:val="12"/>
                <w:numId w:val="0"/>
              </w:numPr>
              <w:spacing w:line="240" w:lineRule="auto"/>
              <w:jc w:val="both"/>
              <w:rPr>
                <w:rFonts w:ascii="Arial" w:hAnsi="Arial" w:cs="Arial"/>
                <w:iCs/>
                <w:sz w:val="20"/>
                <w:szCs w:val="20"/>
                <w:lang w:eastAsia="el-GR"/>
              </w:rPr>
            </w:pPr>
            <w:r w:rsidRPr="00770542">
              <w:rPr>
                <w:rFonts w:ascii="Arial" w:hAnsi="Arial" w:cs="Arial"/>
                <w:iCs/>
                <w:sz w:val="20"/>
                <w:szCs w:val="20"/>
                <w:lang w:eastAsia="el-GR"/>
              </w:rPr>
              <w:t>3</w:t>
            </w:r>
            <w:r w:rsidR="008F7788" w:rsidRPr="00770542">
              <w:rPr>
                <w:rFonts w:ascii="Arial" w:hAnsi="Arial" w:cs="Arial"/>
                <w:iCs/>
                <w:sz w:val="20"/>
                <w:szCs w:val="20"/>
                <w:lang w:eastAsia="el-GR"/>
              </w:rPr>
              <w:t>0</w:t>
            </w:r>
          </w:p>
        </w:tc>
      </w:tr>
      <w:tr w:rsidR="008F7788" w:rsidRPr="00770542" w:rsidTr="00C54F4F">
        <w:trPr>
          <w:jc w:val="center"/>
        </w:trPr>
        <w:tc>
          <w:tcPr>
            <w:tcW w:w="3895" w:type="pct"/>
            <w:tcBorders>
              <w:bottom w:val="single" w:sz="4" w:space="0" w:color="auto"/>
            </w:tcBorders>
            <w:shd w:val="clear" w:color="auto" w:fill="E0E0E0"/>
          </w:tcPr>
          <w:p w:rsidR="008F7788" w:rsidRPr="00770542" w:rsidRDefault="008F7788" w:rsidP="00770542">
            <w:pPr>
              <w:spacing w:line="240" w:lineRule="auto"/>
              <w:jc w:val="both"/>
              <w:rPr>
                <w:rFonts w:ascii="Arial" w:hAnsi="Arial" w:cs="Arial"/>
                <w:b/>
                <w:iCs/>
                <w:sz w:val="20"/>
                <w:szCs w:val="20"/>
                <w:lang w:eastAsia="el-GR"/>
              </w:rPr>
            </w:pPr>
            <w:r w:rsidRPr="00770542">
              <w:rPr>
                <w:rFonts w:ascii="Arial" w:hAnsi="Arial" w:cs="Arial"/>
                <w:b/>
                <w:iCs/>
                <w:sz w:val="20"/>
                <w:szCs w:val="20"/>
                <w:lang w:eastAsia="el-GR"/>
              </w:rPr>
              <w:t>ΣΥΝΟΛΙΚΗ ΒΑΘΜΟΛΟΓΙΑ</w:t>
            </w:r>
          </w:p>
        </w:tc>
        <w:tc>
          <w:tcPr>
            <w:tcW w:w="1105" w:type="pct"/>
            <w:tcBorders>
              <w:bottom w:val="single" w:sz="4" w:space="0" w:color="auto"/>
            </w:tcBorders>
            <w:shd w:val="clear" w:color="auto" w:fill="E0E0E0"/>
            <w:vAlign w:val="center"/>
          </w:tcPr>
          <w:p w:rsidR="008F7788" w:rsidRPr="00770542" w:rsidRDefault="008F7788" w:rsidP="00770542">
            <w:pPr>
              <w:numPr>
                <w:ilvl w:val="12"/>
                <w:numId w:val="0"/>
              </w:numPr>
              <w:spacing w:line="240" w:lineRule="auto"/>
              <w:jc w:val="both"/>
              <w:rPr>
                <w:rFonts w:ascii="Arial" w:hAnsi="Arial" w:cs="Arial"/>
                <w:b/>
                <w:iCs/>
                <w:sz w:val="20"/>
                <w:szCs w:val="20"/>
                <w:lang w:eastAsia="el-GR"/>
              </w:rPr>
            </w:pPr>
            <w:r w:rsidRPr="00770542">
              <w:rPr>
                <w:rFonts w:ascii="Arial" w:hAnsi="Arial" w:cs="Arial"/>
                <w:b/>
                <w:iCs/>
                <w:sz w:val="20"/>
                <w:szCs w:val="20"/>
                <w:lang w:eastAsia="el-GR"/>
              </w:rPr>
              <w:t>100%</w:t>
            </w:r>
          </w:p>
        </w:tc>
      </w:tr>
      <w:tr w:rsidR="00F650D5" w:rsidRPr="00770542" w:rsidTr="00F650D5">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0D5" w:rsidRPr="00770542" w:rsidRDefault="00F650D5" w:rsidP="00770542">
            <w:pPr>
              <w:numPr>
                <w:ilvl w:val="12"/>
                <w:numId w:val="0"/>
              </w:numPr>
              <w:spacing w:line="240" w:lineRule="auto"/>
              <w:jc w:val="both"/>
              <w:rPr>
                <w:rFonts w:ascii="Arial" w:hAnsi="Arial" w:cs="Arial"/>
                <w:b/>
                <w:iCs/>
                <w:sz w:val="20"/>
                <w:szCs w:val="20"/>
                <w:lang w:eastAsia="el-GR"/>
              </w:rPr>
            </w:pPr>
            <w:r w:rsidRPr="00770542">
              <w:rPr>
                <w:rFonts w:ascii="Arial" w:hAnsi="Arial" w:cs="Arial"/>
                <w:b/>
                <w:sz w:val="20"/>
                <w:szCs w:val="20"/>
              </w:rPr>
              <w:t xml:space="preserve">ΕΠΑΓΓΕΛΜΑΤΙΕΣ ΜΕ ΑΝΑΘΕΣΗ ΚΑΘΗΚΟΝΤΩΝ ΚΗΔΕΜΟΝΑ/ΣΥΝΤΟΝΙΣΤΗ ΑΣΥΝΟΔΕΥΤΩΝ ΑΝΗΛΙΚΩΝ  </w:t>
            </w:r>
          </w:p>
        </w:tc>
      </w:tr>
      <w:tr w:rsidR="00F650D5" w:rsidRPr="00770542" w:rsidTr="00F650D5">
        <w:trPr>
          <w:jc w:val="center"/>
        </w:trPr>
        <w:tc>
          <w:tcPr>
            <w:tcW w:w="3895" w:type="pct"/>
            <w:tcBorders>
              <w:top w:val="single" w:sz="4" w:space="0" w:color="auto"/>
              <w:left w:val="single" w:sz="4" w:space="0" w:color="auto"/>
              <w:bottom w:val="single" w:sz="4" w:space="0" w:color="auto"/>
              <w:right w:val="single" w:sz="4" w:space="0" w:color="auto"/>
            </w:tcBorders>
            <w:shd w:val="clear" w:color="auto" w:fill="FFFFFF" w:themeFill="background1"/>
          </w:tcPr>
          <w:p w:rsidR="00F650D5" w:rsidRPr="00770542" w:rsidRDefault="00F650D5" w:rsidP="00770542">
            <w:pPr>
              <w:spacing w:line="240" w:lineRule="auto"/>
              <w:jc w:val="both"/>
              <w:rPr>
                <w:rFonts w:ascii="Arial" w:hAnsi="Arial" w:cs="Arial"/>
                <w:iCs/>
                <w:sz w:val="20"/>
                <w:szCs w:val="20"/>
                <w:lang w:eastAsia="el-GR"/>
              </w:rPr>
            </w:pPr>
            <w:r w:rsidRPr="00770542">
              <w:rPr>
                <w:rFonts w:ascii="Arial" w:hAnsi="Arial" w:cs="Arial"/>
                <w:iCs/>
                <w:sz w:val="20"/>
                <w:szCs w:val="20"/>
                <w:lang w:eastAsia="el-GR"/>
              </w:rPr>
              <w:t>Κατοχή Μεταπτυχιακού τίτλου.</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0D5" w:rsidRPr="00F25830" w:rsidRDefault="00F650D5" w:rsidP="00770542">
            <w:pPr>
              <w:numPr>
                <w:ilvl w:val="12"/>
                <w:numId w:val="0"/>
              </w:numPr>
              <w:spacing w:line="240" w:lineRule="auto"/>
              <w:jc w:val="both"/>
              <w:rPr>
                <w:rFonts w:ascii="Arial" w:hAnsi="Arial" w:cs="Arial"/>
                <w:iCs/>
                <w:sz w:val="20"/>
                <w:szCs w:val="20"/>
                <w:lang w:eastAsia="el-GR"/>
              </w:rPr>
            </w:pPr>
            <w:r w:rsidRPr="00F25830">
              <w:rPr>
                <w:rFonts w:ascii="Arial" w:hAnsi="Arial" w:cs="Arial"/>
                <w:iCs/>
                <w:sz w:val="20"/>
                <w:szCs w:val="20"/>
                <w:lang w:eastAsia="el-GR"/>
              </w:rPr>
              <w:t>20</w:t>
            </w:r>
          </w:p>
        </w:tc>
      </w:tr>
      <w:tr w:rsidR="00F650D5" w:rsidRPr="00770542" w:rsidTr="00F650D5">
        <w:trPr>
          <w:jc w:val="center"/>
        </w:trPr>
        <w:tc>
          <w:tcPr>
            <w:tcW w:w="3895" w:type="pct"/>
            <w:tcBorders>
              <w:top w:val="single" w:sz="4" w:space="0" w:color="auto"/>
              <w:left w:val="single" w:sz="4" w:space="0" w:color="auto"/>
              <w:bottom w:val="single" w:sz="4" w:space="0" w:color="auto"/>
              <w:right w:val="single" w:sz="4" w:space="0" w:color="auto"/>
            </w:tcBorders>
            <w:shd w:val="clear" w:color="auto" w:fill="FFFFFF" w:themeFill="background1"/>
          </w:tcPr>
          <w:p w:rsidR="00F650D5" w:rsidRPr="00770542" w:rsidRDefault="00F650D5" w:rsidP="00770542">
            <w:pPr>
              <w:spacing w:line="240" w:lineRule="auto"/>
              <w:jc w:val="both"/>
              <w:rPr>
                <w:rFonts w:ascii="Arial" w:hAnsi="Arial" w:cs="Arial"/>
                <w:iCs/>
                <w:sz w:val="20"/>
                <w:szCs w:val="20"/>
                <w:lang w:eastAsia="el-GR"/>
              </w:rPr>
            </w:pPr>
            <w:r w:rsidRPr="00770542">
              <w:rPr>
                <w:rFonts w:ascii="Arial" w:hAnsi="Arial" w:cs="Arial"/>
                <w:iCs/>
                <w:sz w:val="20"/>
                <w:szCs w:val="20"/>
                <w:lang w:eastAsia="el-GR"/>
              </w:rPr>
              <w:t>Επαγγελματική Εμπειρία που αποκτήθηκε στην άσκηση της ειδικότητας του Επαγγελματία  (αναλογικά από 1 μέχρι 20 χρόνια).</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0D5" w:rsidRPr="00F25830" w:rsidRDefault="00F650D5" w:rsidP="00770542">
            <w:pPr>
              <w:numPr>
                <w:ilvl w:val="12"/>
                <w:numId w:val="0"/>
              </w:numPr>
              <w:spacing w:line="240" w:lineRule="auto"/>
              <w:jc w:val="both"/>
              <w:rPr>
                <w:rFonts w:ascii="Arial" w:hAnsi="Arial" w:cs="Arial"/>
                <w:iCs/>
                <w:sz w:val="20"/>
                <w:szCs w:val="20"/>
                <w:lang w:eastAsia="el-GR"/>
              </w:rPr>
            </w:pPr>
            <w:r w:rsidRPr="00F25830">
              <w:rPr>
                <w:rFonts w:ascii="Arial" w:hAnsi="Arial" w:cs="Arial"/>
                <w:iCs/>
                <w:sz w:val="20"/>
                <w:szCs w:val="20"/>
                <w:lang w:eastAsia="el-GR"/>
              </w:rPr>
              <w:t>50</w:t>
            </w:r>
          </w:p>
        </w:tc>
      </w:tr>
      <w:tr w:rsidR="00F650D5" w:rsidRPr="00770542" w:rsidTr="00F650D5">
        <w:trPr>
          <w:jc w:val="center"/>
        </w:trPr>
        <w:tc>
          <w:tcPr>
            <w:tcW w:w="3895" w:type="pct"/>
            <w:tcBorders>
              <w:top w:val="single" w:sz="4" w:space="0" w:color="auto"/>
              <w:left w:val="single" w:sz="4" w:space="0" w:color="auto"/>
              <w:bottom w:val="single" w:sz="4" w:space="0" w:color="auto"/>
              <w:right w:val="single" w:sz="4" w:space="0" w:color="auto"/>
            </w:tcBorders>
            <w:shd w:val="clear" w:color="auto" w:fill="FFFFFF" w:themeFill="background1"/>
          </w:tcPr>
          <w:p w:rsidR="00F650D5" w:rsidRPr="00770542" w:rsidRDefault="00F650D5" w:rsidP="00770542">
            <w:pPr>
              <w:spacing w:line="240" w:lineRule="auto"/>
              <w:jc w:val="both"/>
              <w:rPr>
                <w:rFonts w:ascii="Arial" w:hAnsi="Arial" w:cs="Arial"/>
                <w:iCs/>
                <w:sz w:val="20"/>
                <w:szCs w:val="20"/>
                <w:lang w:eastAsia="el-GR"/>
              </w:rPr>
            </w:pPr>
            <w:r w:rsidRPr="00770542">
              <w:rPr>
                <w:rFonts w:ascii="Arial" w:hAnsi="Arial" w:cs="Arial"/>
                <w:iCs/>
                <w:sz w:val="20"/>
                <w:szCs w:val="20"/>
                <w:lang w:eastAsia="el-GR"/>
              </w:rPr>
              <w:t>Ειδική Επαγγελματική Εμπειρία (που θα θεωρηθεί εμπειρία στην παροχή επαγγελματικών υπηρεσιών σε εξυπηρετούμενους των Υπηρεσιών Κοινωνικής Ευημερίας περιλαμβανομένης και της ετοιμασίας εκθέσεων) (αναλογικά από 1 μέχρι 5 χρόνια).</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0D5" w:rsidRPr="00F25830" w:rsidRDefault="00F650D5" w:rsidP="00770542">
            <w:pPr>
              <w:numPr>
                <w:ilvl w:val="12"/>
                <w:numId w:val="0"/>
              </w:numPr>
              <w:spacing w:line="240" w:lineRule="auto"/>
              <w:jc w:val="both"/>
              <w:rPr>
                <w:rFonts w:ascii="Arial" w:hAnsi="Arial" w:cs="Arial"/>
                <w:iCs/>
                <w:sz w:val="20"/>
                <w:szCs w:val="20"/>
                <w:lang w:eastAsia="el-GR"/>
              </w:rPr>
            </w:pPr>
            <w:r w:rsidRPr="00F25830">
              <w:rPr>
                <w:rFonts w:ascii="Arial" w:hAnsi="Arial" w:cs="Arial"/>
                <w:iCs/>
                <w:sz w:val="20"/>
                <w:szCs w:val="20"/>
                <w:lang w:eastAsia="el-GR"/>
              </w:rPr>
              <w:t>30</w:t>
            </w:r>
          </w:p>
        </w:tc>
      </w:tr>
      <w:tr w:rsidR="00F650D5" w:rsidRPr="00770542" w:rsidTr="00F650D5">
        <w:trPr>
          <w:jc w:val="center"/>
        </w:trPr>
        <w:tc>
          <w:tcPr>
            <w:tcW w:w="3895" w:type="pct"/>
            <w:tcBorders>
              <w:top w:val="single" w:sz="4" w:space="0" w:color="auto"/>
              <w:left w:val="single" w:sz="4" w:space="0" w:color="auto"/>
              <w:bottom w:val="single" w:sz="4" w:space="0" w:color="auto"/>
              <w:right w:val="single" w:sz="4" w:space="0" w:color="auto"/>
            </w:tcBorders>
            <w:shd w:val="clear" w:color="auto" w:fill="E0E0E0"/>
          </w:tcPr>
          <w:p w:rsidR="00F650D5" w:rsidRPr="00770542" w:rsidRDefault="00F650D5" w:rsidP="00770542">
            <w:pPr>
              <w:spacing w:line="240" w:lineRule="auto"/>
              <w:jc w:val="both"/>
              <w:rPr>
                <w:rFonts w:ascii="Arial" w:hAnsi="Arial" w:cs="Arial"/>
                <w:b/>
                <w:iCs/>
                <w:sz w:val="20"/>
                <w:szCs w:val="20"/>
                <w:lang w:eastAsia="el-GR"/>
              </w:rPr>
            </w:pPr>
            <w:r w:rsidRPr="00770542">
              <w:rPr>
                <w:rFonts w:ascii="Arial" w:hAnsi="Arial" w:cs="Arial"/>
                <w:b/>
                <w:iCs/>
                <w:sz w:val="20"/>
                <w:szCs w:val="20"/>
                <w:lang w:eastAsia="el-GR"/>
              </w:rPr>
              <w:t>ΣΥΝΟΛΙΚΗ ΒΑΘΜΟΛΟΓΙΑ</w:t>
            </w:r>
          </w:p>
        </w:tc>
        <w:tc>
          <w:tcPr>
            <w:tcW w:w="1105" w:type="pct"/>
            <w:tcBorders>
              <w:top w:val="single" w:sz="4" w:space="0" w:color="auto"/>
              <w:left w:val="single" w:sz="4" w:space="0" w:color="auto"/>
              <w:bottom w:val="single" w:sz="4" w:space="0" w:color="auto"/>
              <w:right w:val="single" w:sz="4" w:space="0" w:color="auto"/>
            </w:tcBorders>
            <w:shd w:val="clear" w:color="auto" w:fill="E0E0E0"/>
            <w:vAlign w:val="center"/>
          </w:tcPr>
          <w:p w:rsidR="00F650D5" w:rsidRPr="00770542" w:rsidRDefault="00F650D5" w:rsidP="00770542">
            <w:pPr>
              <w:numPr>
                <w:ilvl w:val="12"/>
                <w:numId w:val="0"/>
              </w:numPr>
              <w:spacing w:line="240" w:lineRule="auto"/>
              <w:jc w:val="both"/>
              <w:rPr>
                <w:rFonts w:ascii="Arial" w:hAnsi="Arial" w:cs="Arial"/>
                <w:b/>
                <w:iCs/>
                <w:sz w:val="20"/>
                <w:szCs w:val="20"/>
                <w:lang w:eastAsia="el-GR"/>
              </w:rPr>
            </w:pPr>
            <w:r w:rsidRPr="00770542">
              <w:rPr>
                <w:rFonts w:ascii="Arial" w:hAnsi="Arial" w:cs="Arial"/>
                <w:b/>
                <w:iCs/>
                <w:sz w:val="20"/>
                <w:szCs w:val="20"/>
                <w:lang w:eastAsia="el-GR"/>
              </w:rPr>
              <w:t>100%</w:t>
            </w:r>
          </w:p>
        </w:tc>
      </w:tr>
    </w:tbl>
    <w:p w:rsidR="006D68CD" w:rsidRDefault="006D68CD" w:rsidP="00770542">
      <w:pPr>
        <w:spacing w:after="0" w:line="240" w:lineRule="auto"/>
        <w:jc w:val="both"/>
        <w:rPr>
          <w:rFonts w:ascii="Arial" w:hAnsi="Arial" w:cs="Arial"/>
          <w:b/>
          <w:sz w:val="23"/>
          <w:szCs w:val="23"/>
        </w:rPr>
      </w:pPr>
    </w:p>
    <w:p w:rsidR="00770542" w:rsidRDefault="00770542" w:rsidP="00770542">
      <w:pPr>
        <w:spacing w:after="0" w:line="240" w:lineRule="auto"/>
        <w:jc w:val="both"/>
        <w:rPr>
          <w:rFonts w:ascii="Arial" w:hAnsi="Arial" w:cs="Arial"/>
          <w:b/>
          <w:sz w:val="23"/>
          <w:szCs w:val="23"/>
        </w:rPr>
      </w:pPr>
    </w:p>
    <w:p w:rsidR="00770542" w:rsidRPr="00770542" w:rsidRDefault="00770542" w:rsidP="00770542">
      <w:pPr>
        <w:spacing w:after="0" w:line="240" w:lineRule="auto"/>
        <w:jc w:val="both"/>
        <w:rPr>
          <w:rFonts w:ascii="Arial" w:hAnsi="Arial" w:cs="Arial"/>
          <w:b/>
          <w:sz w:val="23"/>
          <w:szCs w:val="23"/>
        </w:rPr>
      </w:pPr>
    </w:p>
    <w:p w:rsidR="00770542" w:rsidRPr="00770542" w:rsidRDefault="00770542" w:rsidP="00770542">
      <w:pPr>
        <w:pStyle w:val="ListParagraph"/>
        <w:numPr>
          <w:ilvl w:val="0"/>
          <w:numId w:val="10"/>
        </w:numPr>
        <w:spacing w:after="0" w:line="240" w:lineRule="auto"/>
        <w:jc w:val="both"/>
        <w:rPr>
          <w:rFonts w:ascii="Arial" w:hAnsi="Arial" w:cs="Arial"/>
          <w:b/>
          <w:sz w:val="23"/>
          <w:szCs w:val="23"/>
          <w:u w:val="single"/>
        </w:rPr>
      </w:pPr>
      <w:r>
        <w:rPr>
          <w:rFonts w:ascii="Arial" w:hAnsi="Arial" w:cs="Arial"/>
          <w:b/>
          <w:sz w:val="23"/>
          <w:szCs w:val="23"/>
          <w:u w:val="single"/>
        </w:rPr>
        <w:t>Ανάθεση Σύμβασης</w:t>
      </w:r>
    </w:p>
    <w:p w:rsidR="00770542" w:rsidRDefault="00770542" w:rsidP="00770542">
      <w:pPr>
        <w:spacing w:after="0" w:line="240" w:lineRule="auto"/>
        <w:jc w:val="both"/>
        <w:rPr>
          <w:rFonts w:ascii="Arial" w:hAnsi="Arial" w:cs="Arial"/>
          <w:sz w:val="23"/>
          <w:szCs w:val="23"/>
        </w:rPr>
      </w:pPr>
      <w:r>
        <w:rPr>
          <w:rFonts w:ascii="Arial" w:hAnsi="Arial" w:cs="Arial"/>
          <w:sz w:val="23"/>
          <w:szCs w:val="23"/>
        </w:rPr>
        <w:t xml:space="preserve">Ανάθεση σύμβασης γίνεται ως εξής: </w:t>
      </w:r>
    </w:p>
    <w:p w:rsidR="00770542" w:rsidRDefault="00770542" w:rsidP="00770542">
      <w:pPr>
        <w:spacing w:after="0" w:line="240" w:lineRule="auto"/>
        <w:jc w:val="both"/>
        <w:rPr>
          <w:rFonts w:ascii="Arial" w:hAnsi="Arial" w:cs="Arial"/>
          <w:sz w:val="23"/>
          <w:szCs w:val="23"/>
        </w:rPr>
      </w:pPr>
      <w:r>
        <w:rPr>
          <w:rFonts w:ascii="Arial" w:hAnsi="Arial" w:cs="Arial"/>
          <w:sz w:val="23"/>
          <w:szCs w:val="23"/>
        </w:rPr>
        <w:t xml:space="preserve">(α) Από τον Κατάλογο Επαγγελματιών </w:t>
      </w:r>
      <w:r w:rsidRPr="00770542">
        <w:rPr>
          <w:rFonts w:ascii="Arial" w:hAnsi="Arial" w:cs="Arial"/>
          <w:sz w:val="23"/>
          <w:szCs w:val="23"/>
        </w:rPr>
        <w:t>με ανάθεση καθηκόντων Κηδεμόνα/Συντονιστή Ασυνόδευτων Ανηλίκων</w:t>
      </w:r>
      <w:r>
        <w:rPr>
          <w:rFonts w:ascii="Arial" w:hAnsi="Arial" w:cs="Arial"/>
          <w:sz w:val="23"/>
          <w:szCs w:val="23"/>
        </w:rPr>
        <w:t>:</w:t>
      </w:r>
    </w:p>
    <w:p w:rsidR="00770542" w:rsidRDefault="00770542" w:rsidP="00770542">
      <w:pPr>
        <w:numPr>
          <w:ilvl w:val="0"/>
          <w:numId w:val="13"/>
        </w:numPr>
        <w:overflowPunct w:val="0"/>
        <w:autoSpaceDE w:val="0"/>
        <w:autoSpaceDN w:val="0"/>
        <w:adjustRightInd w:val="0"/>
        <w:spacing w:before="120" w:after="0" w:line="300" w:lineRule="atLeast"/>
        <w:ind w:left="595" w:hanging="425"/>
        <w:jc w:val="both"/>
        <w:rPr>
          <w:rFonts w:cs="Arial"/>
          <w:bCs/>
          <w:sz w:val="23"/>
          <w:szCs w:val="23"/>
        </w:rPr>
      </w:pPr>
      <w:r>
        <w:rPr>
          <w:rFonts w:ascii="Arial" w:hAnsi="Arial" w:cs="Arial"/>
          <w:sz w:val="23"/>
          <w:szCs w:val="23"/>
        </w:rPr>
        <w:t xml:space="preserve">Ανάθεση Σύμβασης θα γίνει στους πρώτους οκτώ (8) Επαγγελματίες </w:t>
      </w:r>
      <w:r w:rsidRPr="00770542">
        <w:rPr>
          <w:rFonts w:ascii="Arial" w:hAnsi="Arial" w:cs="Arial"/>
          <w:sz w:val="23"/>
          <w:szCs w:val="23"/>
        </w:rPr>
        <w:t>από τον συγκεκριμένο κατάλογο με την ψηλότερη βαθμολογία, ο οποίος είναι διαθέσιμος να αναλάβει τη σύμβαση. Σε περίπτωση που δεν είναι διαθέσιμος (τηρουμένων των όρων των παρόντων εγγράφων), ανάθεση θα γίνεται στον αμέσως επόμενο επιλεγέντα προσφέροντα, σύμφωνα με την κατάταξη τους στον κατάλογο μέχρι να αποδεχτεί τη σύμβαση ένας διαθέσιμος ειδικός.</w:t>
      </w:r>
      <w:r w:rsidRPr="00770542">
        <w:rPr>
          <w:rFonts w:cs="Arial"/>
          <w:i/>
          <w:iCs/>
          <w:sz w:val="23"/>
          <w:szCs w:val="23"/>
        </w:rPr>
        <w:t xml:space="preserve"> </w:t>
      </w:r>
      <w:r w:rsidRPr="00741AEC">
        <w:rPr>
          <w:rFonts w:ascii="Arial" w:hAnsi="Arial" w:cs="Arial"/>
          <w:iCs/>
          <w:sz w:val="23"/>
          <w:szCs w:val="23"/>
        </w:rPr>
        <w:t>Ο Επιλεγέντας του οποίου έχει ανατεθεί η Σύμβαση είναι υποχρεωμένος να προσέλθει, εντός της προθεσμίας που θα οριστεί για την υπογραφή της σχετικής Συμφωνίας.</w:t>
      </w:r>
      <w:r>
        <w:rPr>
          <w:rFonts w:cs="Arial"/>
          <w:i/>
          <w:iCs/>
          <w:sz w:val="23"/>
          <w:szCs w:val="23"/>
        </w:rPr>
        <w:t xml:space="preserve"> </w:t>
      </w:r>
    </w:p>
    <w:p w:rsidR="00770542" w:rsidRPr="00770542" w:rsidRDefault="00770542" w:rsidP="00770542">
      <w:pPr>
        <w:spacing w:after="0" w:line="240" w:lineRule="auto"/>
        <w:jc w:val="both"/>
        <w:rPr>
          <w:rFonts w:ascii="Arial" w:hAnsi="Arial" w:cs="Arial"/>
          <w:sz w:val="23"/>
          <w:szCs w:val="23"/>
        </w:rPr>
      </w:pPr>
    </w:p>
    <w:p w:rsidR="00770542" w:rsidRDefault="00770542" w:rsidP="00770542">
      <w:pPr>
        <w:spacing w:after="0" w:line="240" w:lineRule="auto"/>
        <w:jc w:val="both"/>
        <w:rPr>
          <w:rFonts w:ascii="Arial" w:hAnsi="Arial" w:cs="Arial"/>
          <w:sz w:val="23"/>
          <w:szCs w:val="23"/>
        </w:rPr>
      </w:pPr>
      <w:r>
        <w:rPr>
          <w:rFonts w:ascii="Arial" w:hAnsi="Arial" w:cs="Arial"/>
          <w:sz w:val="23"/>
          <w:szCs w:val="23"/>
        </w:rPr>
        <w:t>(β) Από τον Κατάλογο Φροντιστών:</w:t>
      </w:r>
    </w:p>
    <w:p w:rsidR="00770542" w:rsidRDefault="00770542" w:rsidP="00770542">
      <w:pPr>
        <w:numPr>
          <w:ilvl w:val="0"/>
          <w:numId w:val="16"/>
        </w:numPr>
        <w:overflowPunct w:val="0"/>
        <w:autoSpaceDE w:val="0"/>
        <w:autoSpaceDN w:val="0"/>
        <w:adjustRightInd w:val="0"/>
        <w:spacing w:before="120" w:after="0" w:line="300" w:lineRule="atLeast"/>
        <w:jc w:val="both"/>
        <w:rPr>
          <w:rFonts w:cs="Arial"/>
          <w:bCs/>
          <w:sz w:val="23"/>
          <w:szCs w:val="23"/>
        </w:rPr>
      </w:pPr>
      <w:r>
        <w:rPr>
          <w:rFonts w:ascii="Arial" w:hAnsi="Arial" w:cs="Arial"/>
          <w:sz w:val="23"/>
          <w:szCs w:val="23"/>
        </w:rPr>
        <w:t xml:space="preserve">Ανάθεση Σύμβασης θα γίνει στους πρώτους τριάντα (30) Επαγγελματίες </w:t>
      </w:r>
      <w:r w:rsidRPr="00770542">
        <w:rPr>
          <w:rFonts w:ascii="Arial" w:hAnsi="Arial" w:cs="Arial"/>
          <w:sz w:val="23"/>
          <w:szCs w:val="23"/>
        </w:rPr>
        <w:t>από τον συγκεκριμένο κατάλογο με την ψηλότερη βαθμολογία, ο οποίος είναι διαθέσιμος να αναλάβει τη σύμβαση. Σε περίπτωση που δεν είναι διαθέσιμος (τηρουμένων των όρων των παρόντων εγγράφων), ανάθεση θα γίνεται στον αμέσως επόμενο επιλεγέντα προσφέροντα, σύμφωνα με την κατάταξη τους στον κατάλογο μέχρι να αποδεχτεί τη σύμβαση ένας διαθέσιμος ειδικός.</w:t>
      </w:r>
      <w:r w:rsidRPr="00770542">
        <w:rPr>
          <w:rFonts w:cs="Arial"/>
          <w:i/>
          <w:iCs/>
          <w:sz w:val="23"/>
          <w:szCs w:val="23"/>
        </w:rPr>
        <w:t xml:space="preserve"> </w:t>
      </w:r>
      <w:r w:rsidRPr="00770542">
        <w:rPr>
          <w:rFonts w:ascii="Arial" w:hAnsi="Arial" w:cs="Arial"/>
          <w:iCs/>
          <w:sz w:val="23"/>
          <w:szCs w:val="23"/>
        </w:rPr>
        <w:t>Ο Επιλεγέντας του οποίου έχει ανατεθεί η Σύμβαση είναι υποχρεωμένος να προσέλθει, εντός της προθεσμίας που θα οριστεί για την υπογραφή της σχετικής Συμφωνίας.</w:t>
      </w:r>
      <w:r>
        <w:rPr>
          <w:rFonts w:cs="Arial"/>
          <w:i/>
          <w:iCs/>
          <w:sz w:val="23"/>
          <w:szCs w:val="23"/>
        </w:rPr>
        <w:t xml:space="preserve"> </w:t>
      </w:r>
    </w:p>
    <w:p w:rsidR="00253E9E" w:rsidRPr="00253E9E" w:rsidRDefault="00253E9E" w:rsidP="00253E9E">
      <w:pPr>
        <w:pStyle w:val="ListParagraph"/>
        <w:numPr>
          <w:ilvl w:val="0"/>
          <w:numId w:val="10"/>
        </w:numPr>
        <w:tabs>
          <w:tab w:val="left" w:pos="709"/>
        </w:tabs>
        <w:overflowPunct w:val="0"/>
        <w:autoSpaceDE w:val="0"/>
        <w:autoSpaceDN w:val="0"/>
        <w:adjustRightInd w:val="0"/>
        <w:spacing w:before="120" w:after="0" w:line="300" w:lineRule="atLeast"/>
        <w:jc w:val="both"/>
        <w:rPr>
          <w:rFonts w:ascii="Arial" w:hAnsi="Arial" w:cs="Arial"/>
          <w:b/>
          <w:sz w:val="23"/>
          <w:szCs w:val="23"/>
          <w:u w:val="single"/>
        </w:rPr>
      </w:pPr>
      <w:r>
        <w:rPr>
          <w:rFonts w:ascii="Arial" w:hAnsi="Arial" w:cs="Arial"/>
          <w:b/>
          <w:sz w:val="23"/>
          <w:szCs w:val="23"/>
          <w:u w:val="single"/>
        </w:rPr>
        <w:lastRenderedPageBreak/>
        <w:t>Υπογραφή Σύμβασης</w:t>
      </w:r>
    </w:p>
    <w:p w:rsidR="00741AEC" w:rsidRPr="00253E9E" w:rsidRDefault="00741AEC" w:rsidP="00253E9E">
      <w:pPr>
        <w:tabs>
          <w:tab w:val="left" w:pos="709"/>
        </w:tabs>
        <w:overflowPunct w:val="0"/>
        <w:autoSpaceDE w:val="0"/>
        <w:autoSpaceDN w:val="0"/>
        <w:adjustRightInd w:val="0"/>
        <w:spacing w:before="120" w:after="0" w:line="300" w:lineRule="atLeast"/>
        <w:jc w:val="both"/>
        <w:rPr>
          <w:rFonts w:ascii="Arial" w:hAnsi="Arial" w:cs="Arial"/>
          <w:sz w:val="23"/>
          <w:szCs w:val="23"/>
        </w:rPr>
      </w:pPr>
      <w:r w:rsidRPr="00741AEC">
        <w:rPr>
          <w:rFonts w:ascii="Arial" w:hAnsi="Arial" w:cs="Arial"/>
          <w:sz w:val="23"/>
          <w:szCs w:val="23"/>
        </w:rPr>
        <w:t>Για την υπογραφή της Σύμβασης, θα πρέπει να προσκομιστούν</w:t>
      </w:r>
      <w:r w:rsidR="00253E9E">
        <w:rPr>
          <w:rFonts w:ascii="Arial" w:hAnsi="Arial" w:cs="Arial"/>
          <w:sz w:val="23"/>
          <w:szCs w:val="23"/>
        </w:rPr>
        <w:t xml:space="preserve"> </w:t>
      </w:r>
      <w:r w:rsidRPr="00253E9E">
        <w:rPr>
          <w:rFonts w:ascii="Arial" w:hAnsi="Arial" w:cs="Arial"/>
          <w:sz w:val="23"/>
          <w:szCs w:val="23"/>
        </w:rPr>
        <w:t xml:space="preserve">πρότυπο ή πιστό αντίγραφο </w:t>
      </w:r>
      <w:r w:rsidRPr="00253E9E">
        <w:rPr>
          <w:rFonts w:ascii="Arial" w:hAnsi="Arial" w:cs="Arial"/>
          <w:iCs/>
          <w:sz w:val="23"/>
          <w:szCs w:val="23"/>
        </w:rPr>
        <w:t>ποινικού μητρώου και πιστοποιητικού, σύμφωνα με το άρθρο 22(6) του περί της Πρόληψης και  Καταπολέμησης της Σεξουαλικής Κακοποίησης και Σεξουαλικής Εκμετάλλευσης Παιδιών και της Παιδικής Πορνογραφίας Νόμου, τα οποία έ</w:t>
      </w:r>
      <w:r w:rsidRPr="00253E9E">
        <w:rPr>
          <w:rFonts w:ascii="Arial" w:eastAsia="Times New Roman" w:hAnsi="Arial" w:cs="Arial"/>
          <w:iCs/>
          <w:sz w:val="23"/>
          <w:szCs w:val="23"/>
          <w:lang w:eastAsia="el-GR"/>
        </w:rPr>
        <w:t>χουν εκδοθεί εντός τριών μηνών από την ημερομηνία υπογραφής της σύμβασης</w:t>
      </w:r>
      <w:r w:rsidRPr="00253E9E">
        <w:rPr>
          <w:rFonts w:ascii="Arial" w:hAnsi="Arial" w:cs="Arial"/>
          <w:iCs/>
          <w:sz w:val="23"/>
          <w:szCs w:val="23"/>
        </w:rPr>
        <w:t>.</w:t>
      </w:r>
    </w:p>
    <w:p w:rsidR="007A2104" w:rsidRPr="00741AEC" w:rsidRDefault="007A2104" w:rsidP="00741AEC">
      <w:pPr>
        <w:pStyle w:val="ListParagraph"/>
        <w:spacing w:after="0" w:line="240" w:lineRule="auto"/>
        <w:jc w:val="both"/>
        <w:rPr>
          <w:rFonts w:ascii="Arial" w:hAnsi="Arial" w:cs="Arial"/>
          <w:b/>
          <w:sz w:val="23"/>
          <w:szCs w:val="23"/>
        </w:rPr>
      </w:pPr>
    </w:p>
    <w:p w:rsidR="00096506" w:rsidRDefault="00096506">
      <w:pPr>
        <w:rPr>
          <w:rFonts w:ascii="Arial" w:hAnsi="Arial" w:cs="Arial"/>
          <w:b/>
          <w:sz w:val="23"/>
          <w:szCs w:val="23"/>
          <w:highlight w:val="yellow"/>
        </w:rPr>
      </w:pPr>
      <w:r>
        <w:rPr>
          <w:rFonts w:ascii="Arial" w:hAnsi="Arial" w:cs="Arial"/>
          <w:b/>
          <w:sz w:val="23"/>
          <w:szCs w:val="23"/>
          <w:highlight w:val="yellow"/>
        </w:rPr>
        <w:br w:type="page"/>
      </w:r>
    </w:p>
    <w:p w:rsidR="007A2104" w:rsidRPr="00770542" w:rsidRDefault="007A2104" w:rsidP="00770542">
      <w:pPr>
        <w:spacing w:after="0" w:line="240" w:lineRule="auto"/>
        <w:jc w:val="both"/>
        <w:rPr>
          <w:rFonts w:ascii="Arial" w:hAnsi="Arial" w:cs="Arial"/>
          <w:b/>
          <w:sz w:val="23"/>
          <w:szCs w:val="23"/>
          <w:highlight w:val="yellow"/>
        </w:rPr>
      </w:pPr>
    </w:p>
    <w:p w:rsidR="00096506" w:rsidRDefault="00096506" w:rsidP="00096506">
      <w:pPr>
        <w:spacing w:after="0" w:line="240" w:lineRule="auto"/>
        <w:jc w:val="center"/>
        <w:rPr>
          <w:rFonts w:ascii="Arial" w:hAnsi="Arial" w:cs="Arial"/>
          <w:b/>
          <w:sz w:val="23"/>
          <w:szCs w:val="23"/>
        </w:rPr>
      </w:pPr>
      <w:r w:rsidRPr="00096506">
        <w:rPr>
          <w:rFonts w:ascii="Arial" w:hAnsi="Arial" w:cs="Arial"/>
          <w:b/>
          <w:sz w:val="23"/>
          <w:szCs w:val="23"/>
        </w:rPr>
        <w:t>ΠΑΡΑΡΤΗΜΑ 1</w:t>
      </w:r>
    </w:p>
    <w:p w:rsidR="00096506" w:rsidRDefault="00096506" w:rsidP="00096506">
      <w:pPr>
        <w:spacing w:after="0" w:line="240" w:lineRule="auto"/>
        <w:jc w:val="center"/>
        <w:rPr>
          <w:rFonts w:ascii="Arial" w:hAnsi="Arial" w:cs="Arial"/>
          <w:b/>
          <w:sz w:val="23"/>
          <w:szCs w:val="23"/>
        </w:rPr>
      </w:pPr>
      <w:r>
        <w:rPr>
          <w:rFonts w:ascii="Arial" w:hAnsi="Arial" w:cs="Arial"/>
          <w:b/>
          <w:sz w:val="23"/>
          <w:szCs w:val="23"/>
        </w:rPr>
        <w:t>ΔΗΛΩΣΗ ΕΝΔΙΑΦΕΡΟΝΤΟΣ</w:t>
      </w:r>
    </w:p>
    <w:p w:rsidR="00096506" w:rsidRPr="00096506" w:rsidRDefault="00096506" w:rsidP="00096506">
      <w:pPr>
        <w:spacing w:after="0" w:line="240" w:lineRule="auto"/>
        <w:jc w:val="center"/>
        <w:rPr>
          <w:rFonts w:ascii="Arial" w:hAnsi="Arial" w:cs="Arial"/>
          <w:b/>
          <w:sz w:val="23"/>
          <w:szCs w:val="23"/>
        </w:rPr>
      </w:pPr>
      <w:r w:rsidRPr="00096506">
        <w:rPr>
          <w:rFonts w:ascii="Arial" w:hAnsi="Arial" w:cs="Arial"/>
          <w:b/>
          <w:sz w:val="23"/>
          <w:szCs w:val="23"/>
        </w:rPr>
        <w:t xml:space="preserve">ΦΡΟΝΤΙΣΤΕΣ </w:t>
      </w:r>
      <w:r>
        <w:rPr>
          <w:rFonts w:ascii="Arial" w:hAnsi="Arial" w:cs="Arial"/>
          <w:b/>
          <w:sz w:val="23"/>
          <w:szCs w:val="23"/>
        </w:rPr>
        <w:br/>
      </w:r>
      <w:r w:rsidRPr="00096506">
        <w:rPr>
          <w:rFonts w:ascii="Arial" w:hAnsi="Arial" w:cs="Arial"/>
          <w:b/>
          <w:sz w:val="23"/>
          <w:szCs w:val="23"/>
        </w:rPr>
        <w:t>ΚΑΙ ΕΠΑΓΓΕΛΜΑΤΙΕΣ ΜΕ ΚΑΘΗΚΟΝΤΑ ΚΗΔΕΜΟΝΑ</w:t>
      </w:r>
      <w:r>
        <w:rPr>
          <w:rFonts w:ascii="Arial" w:hAnsi="Arial" w:cs="Arial"/>
          <w:b/>
          <w:sz w:val="23"/>
          <w:szCs w:val="23"/>
        </w:rPr>
        <w:t>/ΣΥΝΤΟΝΙΣΤΗ</w:t>
      </w:r>
    </w:p>
    <w:p w:rsidR="00096506" w:rsidRDefault="00096506" w:rsidP="00096506">
      <w:pPr>
        <w:spacing w:after="0" w:line="240" w:lineRule="auto"/>
        <w:jc w:val="center"/>
        <w:rPr>
          <w:rFonts w:ascii="Arial" w:hAnsi="Arial" w:cs="Arial"/>
          <w:b/>
          <w:sz w:val="23"/>
          <w:szCs w:val="23"/>
        </w:rPr>
      </w:pPr>
    </w:p>
    <w:p w:rsidR="00096506" w:rsidRPr="00096506" w:rsidRDefault="00096506" w:rsidP="00096506">
      <w:pPr>
        <w:spacing w:after="0" w:line="240" w:lineRule="auto"/>
        <w:jc w:val="both"/>
        <w:rPr>
          <w:rFonts w:ascii="Arial" w:hAnsi="Arial" w:cs="Arial"/>
          <w:b/>
          <w:sz w:val="23"/>
          <w:szCs w:val="23"/>
        </w:rPr>
      </w:pPr>
    </w:p>
    <w:p w:rsidR="00096506" w:rsidRPr="00096506" w:rsidRDefault="00096506" w:rsidP="00096506">
      <w:pPr>
        <w:rPr>
          <w:rFonts w:ascii="Arial" w:hAnsi="Arial" w:cs="Arial"/>
          <w:b/>
          <w:bCs/>
          <w:sz w:val="23"/>
          <w:szCs w:val="23"/>
          <w:lang w:eastAsia="el-GR"/>
        </w:rPr>
      </w:pPr>
      <w:r w:rsidRPr="00096506">
        <w:rPr>
          <w:rFonts w:ascii="Arial" w:hAnsi="Arial" w:cs="Arial"/>
          <w:sz w:val="23"/>
          <w:szCs w:val="23"/>
          <w:lang w:eastAsia="el-GR"/>
        </w:rPr>
        <w:t xml:space="preserve">Προς </w:t>
      </w:r>
      <w:r w:rsidRPr="00096506">
        <w:rPr>
          <w:rFonts w:ascii="Arial" w:hAnsi="Arial" w:cs="Arial"/>
          <w:b/>
          <w:bCs/>
          <w:sz w:val="23"/>
          <w:szCs w:val="23"/>
          <w:lang w:eastAsia="el-GR"/>
        </w:rPr>
        <w:t xml:space="preserve">Υπηρεσίες Κοινωνικής Ευημερίας </w:t>
      </w:r>
    </w:p>
    <w:p w:rsidR="00096506" w:rsidRPr="00096506" w:rsidRDefault="00096506" w:rsidP="00096506">
      <w:pPr>
        <w:rPr>
          <w:rFonts w:ascii="Arial" w:hAnsi="Arial" w:cs="Arial"/>
          <w:sz w:val="23"/>
          <w:szCs w:val="23"/>
          <w:lang w:eastAsia="el-GR"/>
        </w:rPr>
      </w:pPr>
    </w:p>
    <w:p w:rsidR="00096506" w:rsidRPr="00096506" w:rsidRDefault="00096506" w:rsidP="008B4278">
      <w:pPr>
        <w:jc w:val="both"/>
        <w:rPr>
          <w:rFonts w:ascii="Arial" w:hAnsi="Arial" w:cs="Arial"/>
          <w:b/>
          <w:sz w:val="23"/>
          <w:szCs w:val="23"/>
        </w:rPr>
      </w:pPr>
      <w:r w:rsidRPr="00096506">
        <w:rPr>
          <w:rFonts w:ascii="Arial" w:hAnsi="Arial" w:cs="Arial"/>
          <w:sz w:val="23"/>
          <w:szCs w:val="23"/>
          <w:lang w:eastAsia="el-GR"/>
        </w:rPr>
        <w:t>Θέμα:</w:t>
      </w:r>
      <w:r w:rsidRPr="00096506">
        <w:rPr>
          <w:rFonts w:ascii="Arial" w:hAnsi="Arial" w:cs="Arial"/>
          <w:sz w:val="23"/>
          <w:szCs w:val="23"/>
          <w:lang w:eastAsia="el-GR"/>
        </w:rPr>
        <w:tab/>
      </w:r>
      <w:r w:rsidRPr="00096506">
        <w:rPr>
          <w:rFonts w:ascii="Arial" w:hAnsi="Arial" w:cs="Arial"/>
          <w:b/>
          <w:sz w:val="23"/>
          <w:szCs w:val="23"/>
        </w:rPr>
        <w:t>ΠΡΟΣΚΛΗΣΗ ΕΚΔΗΛΩΣΗΣ ΕΝΔΙΑΦΕΡΟΝΤΟΣ ΓΙΑ ΑΓΟΡΑ ΥΠΗΡΕΣΙΩΝ ΑΠΟ ΤΙΣ ΥΠΗΡΕΣΙΕΣ ΚΟΙΝΩΝΙΚΗΣ ΕΥΗΜΕΡΙΑΣ ΑΠΟ ΑΤΟΜΑ ΠΟΥ ΘΑ ΔΡΟΥΝ ΩΣ ΦΡΟΝΤΙΣΤΕΣ και ΑΤΟΜΑ ΕΠΑΓΓΕΛΜΑΤΙΕΣ ΜΕ ΑΝΑΘΕΣΗ ΚΑΘΗΚΟΝΤΩΝ ΚΗΔΕΜΟΝΑ/ΣΥΝΤΟΝΙΣΤΗ ΑΣΥΝΟΔΕΥΤΩΝ ΑΝΗΛΙΚΩΝ ΣΤΗΝ ΕΠΑΡΧΙΑ ΠΑΦΟΥ Η ΠΡΟΣΚΛΗΣΗ ΕΙΝΑΙ ΑΝΟΙΚΤΗ ΚΑΙ ΕΧΕΙ ΙΣΧΥ ΓΙΑ ΠΕΡΙΟΔΟ ΤΡΙΩΝ (3) ΜΗΝΩΝ</w:t>
      </w:r>
    </w:p>
    <w:p w:rsidR="00096506" w:rsidRPr="00770542" w:rsidRDefault="00096506" w:rsidP="00096506">
      <w:pPr>
        <w:jc w:val="center"/>
        <w:rPr>
          <w:rFonts w:ascii="Arial" w:hAnsi="Arial" w:cs="Arial"/>
          <w:b/>
          <w:sz w:val="23"/>
          <w:szCs w:val="23"/>
        </w:rPr>
      </w:pPr>
      <w:r w:rsidRPr="00770542">
        <w:rPr>
          <w:rFonts w:ascii="Arial" w:hAnsi="Arial" w:cs="Arial"/>
          <w:b/>
          <w:sz w:val="23"/>
          <w:szCs w:val="23"/>
        </w:rPr>
        <w:t>Αρ.</w:t>
      </w:r>
      <w:r>
        <w:rPr>
          <w:rFonts w:ascii="Arial" w:hAnsi="Arial" w:cs="Arial"/>
          <w:b/>
          <w:sz w:val="23"/>
          <w:szCs w:val="23"/>
        </w:rPr>
        <w:t>:</w:t>
      </w:r>
      <w:r w:rsidRPr="00770542">
        <w:rPr>
          <w:rFonts w:ascii="Arial" w:hAnsi="Arial" w:cs="Arial"/>
          <w:b/>
          <w:sz w:val="23"/>
          <w:szCs w:val="23"/>
        </w:rPr>
        <w:t xml:space="preserve"> ΥΚΕ 5/2022</w:t>
      </w:r>
    </w:p>
    <w:p w:rsidR="00096506" w:rsidRPr="00096506" w:rsidRDefault="00096506" w:rsidP="00096506">
      <w:pPr>
        <w:spacing w:after="0" w:line="240" w:lineRule="auto"/>
        <w:jc w:val="both"/>
        <w:rPr>
          <w:rFonts w:ascii="Arial" w:hAnsi="Arial" w:cs="Arial"/>
          <w:b/>
          <w:sz w:val="23"/>
          <w:szCs w:val="23"/>
        </w:rPr>
      </w:pPr>
    </w:p>
    <w:p w:rsidR="00096506" w:rsidRPr="00096506" w:rsidRDefault="00096506" w:rsidP="0009650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8"/>
          <w:szCs w:val="18"/>
        </w:rPr>
      </w:pPr>
      <w:r w:rsidRPr="00096506">
        <w:rPr>
          <w:rFonts w:ascii="Arial" w:hAnsi="Arial" w:cs="Arial"/>
          <w:b/>
          <w:sz w:val="18"/>
          <w:szCs w:val="18"/>
        </w:rPr>
        <w:t>«Το έγγραφο αυτό περιέχει δεδομένα προσωπικού χαρακτήρα που ενδείκνυται να τύχουν χειρισμού με βάση την αρχή της Ανάγκης Γνώσης και σύμφωνα με τις διατάξεις της νομοθεσίας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(Κανονισμός (ΕΕ) 2016/679 και Νόμος 125(Ι)/2018, ως εκάστοτε τροποποιούνται ή/και αντικαθίστανται)».</w:t>
      </w:r>
    </w:p>
    <w:p w:rsidR="00096506" w:rsidRPr="00096506" w:rsidRDefault="00096506" w:rsidP="00096506">
      <w:pPr>
        <w:spacing w:after="0" w:line="240" w:lineRule="auto"/>
        <w:jc w:val="both"/>
        <w:rPr>
          <w:rFonts w:ascii="Arial" w:hAnsi="Arial" w:cs="Arial"/>
          <w:b/>
          <w:sz w:val="23"/>
          <w:szCs w:val="23"/>
        </w:rPr>
      </w:pPr>
    </w:p>
    <w:p w:rsidR="008B4278" w:rsidRPr="008B4278" w:rsidRDefault="008B4278" w:rsidP="008B4278">
      <w:pPr>
        <w:spacing w:after="0" w:line="240" w:lineRule="auto"/>
        <w:jc w:val="both"/>
        <w:rPr>
          <w:rFonts w:ascii="Arial" w:hAnsi="Arial" w:cs="Arial"/>
          <w:b/>
          <w:sz w:val="23"/>
          <w:szCs w:val="23"/>
        </w:rPr>
      </w:pPr>
    </w:p>
    <w:p w:rsidR="00096506" w:rsidRDefault="008B4278" w:rsidP="00096506">
      <w:pPr>
        <w:jc w:val="both"/>
        <w:rPr>
          <w:rFonts w:ascii="Arial" w:hAnsi="Arial" w:cs="Arial"/>
          <w:szCs w:val="24"/>
        </w:rPr>
      </w:pPr>
      <w:r>
        <w:rPr>
          <w:rFonts w:ascii="Arial" w:hAnsi="Arial" w:cs="Arial"/>
          <w:szCs w:val="24"/>
        </w:rPr>
        <w:t>1.</w:t>
      </w:r>
      <w:r>
        <w:rPr>
          <w:rFonts w:ascii="Arial" w:hAnsi="Arial" w:cs="Arial"/>
          <w:szCs w:val="24"/>
        </w:rPr>
        <w:tab/>
      </w:r>
      <w:r w:rsidR="00096506" w:rsidRPr="00096506">
        <w:rPr>
          <w:rFonts w:ascii="Arial" w:hAnsi="Arial" w:cs="Arial"/>
          <w:szCs w:val="24"/>
          <w:lang w:val="ru-RU"/>
        </w:rPr>
        <w:t xml:space="preserve">Αφού μελετήσαμε </w:t>
      </w:r>
      <w:r w:rsidR="00096506">
        <w:rPr>
          <w:rFonts w:ascii="Arial" w:hAnsi="Arial" w:cs="Arial"/>
          <w:szCs w:val="24"/>
        </w:rPr>
        <w:t xml:space="preserve">την πρόσκληση εκδήλωσης ενδιαφέροντος </w:t>
      </w:r>
      <w:r w:rsidR="00096506" w:rsidRPr="00096506">
        <w:rPr>
          <w:rFonts w:ascii="Arial" w:hAnsi="Arial" w:cs="Arial"/>
          <w:szCs w:val="24"/>
          <w:lang w:val="ru-RU"/>
        </w:rPr>
        <w:t xml:space="preserve">και αφού έχουμε αποκτήσει πλήρη αντίληψη </w:t>
      </w:r>
      <w:r w:rsidR="00096506" w:rsidRPr="00096506">
        <w:rPr>
          <w:rFonts w:ascii="Arial" w:hAnsi="Arial" w:cs="Arial"/>
          <w:szCs w:val="24"/>
        </w:rPr>
        <w:t>του Αντικειμένου της Σύμβασης</w:t>
      </w:r>
      <w:r w:rsidR="00096506" w:rsidRPr="00096506">
        <w:rPr>
          <w:rFonts w:ascii="Arial" w:hAnsi="Arial" w:cs="Arial"/>
          <w:szCs w:val="24"/>
          <w:lang w:val="ru-RU"/>
        </w:rPr>
        <w:t xml:space="preserve">, εμείς οι υποφαινόμενοι, αναλαμβάνουμε να αρχίσουμε, εκτελέσουμε και συμπληρώσουμε </w:t>
      </w:r>
      <w:r w:rsidR="00096506" w:rsidRPr="00096506">
        <w:rPr>
          <w:rFonts w:ascii="Arial" w:hAnsi="Arial" w:cs="Arial"/>
          <w:szCs w:val="24"/>
        </w:rPr>
        <w:t>το Αντικείμενο της Σύμβασης</w:t>
      </w:r>
      <w:r w:rsidR="00096506" w:rsidRPr="00096506">
        <w:rPr>
          <w:rFonts w:ascii="Arial" w:hAnsi="Arial" w:cs="Arial"/>
          <w:szCs w:val="24"/>
          <w:lang w:val="ru-RU"/>
        </w:rPr>
        <w:t xml:space="preserve">, σύμφωνα με </w:t>
      </w:r>
      <w:r w:rsidR="00096506">
        <w:rPr>
          <w:rFonts w:ascii="Arial" w:hAnsi="Arial" w:cs="Arial"/>
          <w:szCs w:val="24"/>
        </w:rPr>
        <w:t xml:space="preserve">την εν λόγω Πρόσκληση </w:t>
      </w:r>
      <w:r w:rsidR="00646B4A" w:rsidRPr="00646B4A">
        <w:rPr>
          <w:rFonts w:ascii="Arial" w:hAnsi="Arial" w:cs="Arial"/>
          <w:szCs w:val="24"/>
          <w:lang w:val="ru-RU"/>
        </w:rPr>
        <w:t>όπως αναλύεται πιο κάτω</w:t>
      </w:r>
      <w:r w:rsidR="00096506">
        <w:rPr>
          <w:rFonts w:ascii="Arial" w:hAnsi="Arial" w:cs="Arial"/>
          <w:szCs w:val="24"/>
        </w:rPr>
        <w:t>:</w:t>
      </w:r>
    </w:p>
    <w:tbl>
      <w:tblPr>
        <w:tblW w:w="5222" w:type="pct"/>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90"/>
        <w:gridCol w:w="3321"/>
        <w:gridCol w:w="3040"/>
        <w:gridCol w:w="1944"/>
      </w:tblGrid>
      <w:tr w:rsidR="00A91EAD" w:rsidRPr="00096506" w:rsidTr="008B4278">
        <w:trPr>
          <w:jc w:val="center"/>
        </w:trPr>
        <w:tc>
          <w:tcPr>
            <w:tcW w:w="332" w:type="pct"/>
            <w:tcBorders>
              <w:top w:val="single" w:sz="4" w:space="0" w:color="000000"/>
              <w:left w:val="single" w:sz="4" w:space="0" w:color="000000"/>
              <w:bottom w:val="single" w:sz="4" w:space="0" w:color="000000"/>
            </w:tcBorders>
            <w:shd w:val="clear" w:color="auto" w:fill="auto"/>
            <w:tcMar>
              <w:left w:w="103" w:type="dxa"/>
            </w:tcMar>
          </w:tcPr>
          <w:p w:rsidR="00096506" w:rsidRPr="00096506" w:rsidRDefault="00096506" w:rsidP="00C54F4F">
            <w:pPr>
              <w:rPr>
                <w:rFonts w:ascii="Arial" w:hAnsi="Arial" w:cs="Arial"/>
                <w:b/>
                <w:i/>
              </w:rPr>
            </w:pPr>
            <w:bookmarkStart w:id="0" w:name="_Hlk40363929"/>
            <w:r w:rsidRPr="00096506">
              <w:rPr>
                <w:rFonts w:ascii="Arial" w:hAnsi="Arial" w:cs="Arial"/>
                <w:b/>
              </w:rPr>
              <w:t>Α/Α</w:t>
            </w:r>
          </w:p>
        </w:tc>
        <w:tc>
          <w:tcPr>
            <w:tcW w:w="1867" w:type="pct"/>
            <w:tcBorders>
              <w:top w:val="single" w:sz="4" w:space="0" w:color="000000"/>
              <w:left w:val="single" w:sz="4" w:space="0" w:color="000000"/>
              <w:bottom w:val="single" w:sz="4" w:space="0" w:color="000000"/>
            </w:tcBorders>
            <w:shd w:val="clear" w:color="auto" w:fill="auto"/>
            <w:tcMar>
              <w:left w:w="103" w:type="dxa"/>
            </w:tcMar>
          </w:tcPr>
          <w:p w:rsidR="00096506" w:rsidRPr="00096506" w:rsidRDefault="00096506" w:rsidP="00096506">
            <w:pPr>
              <w:rPr>
                <w:rFonts w:ascii="Arial" w:hAnsi="Arial" w:cs="Arial"/>
                <w:b/>
                <w:i/>
              </w:rPr>
            </w:pPr>
            <w:r w:rsidRPr="00096506">
              <w:rPr>
                <w:rFonts w:ascii="Arial" w:hAnsi="Arial" w:cs="Arial"/>
                <w:b/>
              </w:rPr>
              <w:t>Κατηγορία</w:t>
            </w:r>
          </w:p>
        </w:tc>
        <w:tc>
          <w:tcPr>
            <w:tcW w:w="1709"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96506" w:rsidRDefault="00096506" w:rsidP="00A91EAD">
            <w:pPr>
              <w:rPr>
                <w:rFonts w:ascii="Arial" w:hAnsi="Arial" w:cs="Arial"/>
                <w:b/>
              </w:rPr>
            </w:pPr>
            <w:r w:rsidRPr="00096506">
              <w:rPr>
                <w:rFonts w:ascii="Arial" w:hAnsi="Arial" w:cs="Arial"/>
                <w:b/>
              </w:rPr>
              <w:t>Μέγιστη Καθορισμένη Τιμή</w:t>
            </w:r>
            <w:r>
              <w:rPr>
                <w:rFonts w:ascii="Arial" w:hAnsi="Arial" w:cs="Arial"/>
                <w:b/>
              </w:rPr>
              <w:t xml:space="preserve"> </w:t>
            </w:r>
          </w:p>
          <w:p w:rsidR="00A91EAD" w:rsidRPr="00096506" w:rsidRDefault="00A91EAD" w:rsidP="00A91EAD">
            <w:pPr>
              <w:rPr>
                <w:rFonts w:ascii="Arial" w:hAnsi="Arial" w:cs="Arial"/>
                <w:b/>
                <w:i/>
              </w:rPr>
            </w:pPr>
            <w:r>
              <w:rPr>
                <w:rFonts w:ascii="Arial" w:hAnsi="Arial" w:cs="Arial"/>
                <w:b/>
              </w:rPr>
              <w:t>(Μη περιλαμβανόμενου ΦΠΑ)</w:t>
            </w:r>
          </w:p>
        </w:tc>
        <w:tc>
          <w:tcPr>
            <w:tcW w:w="1093" w:type="pct"/>
            <w:tcBorders>
              <w:top w:val="single" w:sz="4" w:space="0" w:color="000000"/>
              <w:left w:val="single" w:sz="4" w:space="0" w:color="000000"/>
              <w:bottom w:val="single" w:sz="4" w:space="0" w:color="000000"/>
              <w:right w:val="single" w:sz="4" w:space="0" w:color="000000"/>
            </w:tcBorders>
          </w:tcPr>
          <w:p w:rsidR="00096506" w:rsidRPr="00096506" w:rsidRDefault="00096506" w:rsidP="00096506">
            <w:pPr>
              <w:rPr>
                <w:rFonts w:ascii="Arial" w:hAnsi="Arial" w:cs="Arial"/>
                <w:b/>
                <w:bCs/>
                <w:i/>
                <w:lang w:eastAsia="el-GR"/>
              </w:rPr>
            </w:pPr>
            <w:r w:rsidRPr="00096506">
              <w:rPr>
                <w:rFonts w:ascii="Arial" w:hAnsi="Arial" w:cs="Arial"/>
                <w:b/>
                <w:bCs/>
                <w:lang w:eastAsia="el-GR"/>
              </w:rPr>
              <w:t>ΕΝΔΙΑΦΕΡΟΜΑΙ</w:t>
            </w:r>
          </w:p>
          <w:p w:rsidR="00096506" w:rsidRPr="00096506" w:rsidRDefault="00096506" w:rsidP="00C54F4F">
            <w:pPr>
              <w:rPr>
                <w:rFonts w:ascii="Arial" w:hAnsi="Arial" w:cs="Arial"/>
                <w:b/>
                <w:bCs/>
                <w:i/>
                <w:lang w:eastAsia="el-GR"/>
              </w:rPr>
            </w:pPr>
            <w:r w:rsidRPr="00096506">
              <w:rPr>
                <w:rFonts w:ascii="Arial" w:hAnsi="Arial" w:cs="Arial"/>
                <w:b/>
                <w:bCs/>
                <w:lang w:eastAsia="el-GR"/>
              </w:rPr>
              <w:t>ΝΑΙ/ΟΧΙ</w:t>
            </w:r>
          </w:p>
        </w:tc>
      </w:tr>
      <w:tr w:rsidR="00096506" w:rsidRPr="00096506" w:rsidTr="00A91EAD">
        <w:trPr>
          <w:jc w:val="center"/>
        </w:trPr>
        <w:tc>
          <w:tcPr>
            <w:tcW w:w="332" w:type="pct"/>
            <w:tcBorders>
              <w:top w:val="single" w:sz="4" w:space="0" w:color="000000"/>
              <w:left w:val="single" w:sz="4" w:space="0" w:color="000000"/>
              <w:bottom w:val="single" w:sz="4" w:space="0" w:color="000000"/>
            </w:tcBorders>
            <w:shd w:val="clear" w:color="auto" w:fill="FFFF00"/>
            <w:tcMar>
              <w:left w:w="103" w:type="dxa"/>
            </w:tcMar>
          </w:tcPr>
          <w:p w:rsidR="00096506" w:rsidRPr="00096506" w:rsidRDefault="00096506" w:rsidP="00C54F4F">
            <w:pPr>
              <w:rPr>
                <w:rFonts w:ascii="Arial" w:hAnsi="Arial" w:cs="Arial"/>
                <w:b/>
                <w:i/>
              </w:rPr>
            </w:pPr>
            <w:r w:rsidRPr="00096506">
              <w:rPr>
                <w:rFonts w:ascii="Arial" w:hAnsi="Arial" w:cs="Arial"/>
                <w:b/>
              </w:rPr>
              <w:t>1.</w:t>
            </w:r>
          </w:p>
        </w:tc>
        <w:tc>
          <w:tcPr>
            <w:tcW w:w="3576" w:type="pct"/>
            <w:gridSpan w:val="2"/>
            <w:tcBorders>
              <w:top w:val="single" w:sz="4" w:space="0" w:color="000000"/>
              <w:left w:val="single" w:sz="4" w:space="0" w:color="000000"/>
              <w:bottom w:val="single" w:sz="4" w:space="0" w:color="000000"/>
              <w:right w:val="single" w:sz="4" w:space="0" w:color="000000"/>
            </w:tcBorders>
            <w:shd w:val="clear" w:color="auto" w:fill="FFFF00"/>
            <w:tcMar>
              <w:left w:w="103" w:type="dxa"/>
            </w:tcMar>
          </w:tcPr>
          <w:p w:rsidR="00096506" w:rsidRPr="00096506" w:rsidRDefault="00096506" w:rsidP="00C54F4F">
            <w:pPr>
              <w:snapToGrid w:val="0"/>
              <w:rPr>
                <w:rFonts w:ascii="Arial" w:hAnsi="Arial" w:cs="Arial"/>
                <w:b/>
                <w:i/>
              </w:rPr>
            </w:pPr>
            <w:r w:rsidRPr="00096506">
              <w:rPr>
                <w:rFonts w:ascii="Arial" w:hAnsi="Arial" w:cs="Arial"/>
                <w:b/>
              </w:rPr>
              <w:t>ΦΡΟΝΤΙΣΤΕΣ</w:t>
            </w:r>
          </w:p>
        </w:tc>
        <w:tc>
          <w:tcPr>
            <w:tcW w:w="1093" w:type="pct"/>
            <w:tcBorders>
              <w:top w:val="single" w:sz="4" w:space="0" w:color="000000"/>
              <w:left w:val="single" w:sz="4" w:space="0" w:color="000000"/>
              <w:bottom w:val="single" w:sz="4" w:space="0" w:color="000000"/>
              <w:right w:val="single" w:sz="4" w:space="0" w:color="000000"/>
            </w:tcBorders>
            <w:shd w:val="clear" w:color="auto" w:fill="FFFF00"/>
          </w:tcPr>
          <w:p w:rsidR="00096506" w:rsidRPr="00096506" w:rsidRDefault="00096506" w:rsidP="00C54F4F">
            <w:pPr>
              <w:snapToGrid w:val="0"/>
              <w:rPr>
                <w:rFonts w:ascii="Arial" w:hAnsi="Arial" w:cs="Arial"/>
              </w:rPr>
            </w:pPr>
          </w:p>
        </w:tc>
      </w:tr>
      <w:tr w:rsidR="008B4278" w:rsidRPr="00096506" w:rsidTr="008B4278">
        <w:trPr>
          <w:jc w:val="center"/>
        </w:trPr>
        <w:tc>
          <w:tcPr>
            <w:tcW w:w="332" w:type="pct"/>
            <w:vMerge w:val="restart"/>
            <w:tcBorders>
              <w:top w:val="single" w:sz="4" w:space="0" w:color="000000"/>
              <w:left w:val="single" w:sz="4" w:space="0" w:color="000000"/>
            </w:tcBorders>
            <w:shd w:val="clear" w:color="auto" w:fill="auto"/>
            <w:tcMar>
              <w:left w:w="103" w:type="dxa"/>
            </w:tcMar>
          </w:tcPr>
          <w:p w:rsidR="008B4278" w:rsidRPr="00096506" w:rsidRDefault="008B4278" w:rsidP="00C54F4F">
            <w:pPr>
              <w:rPr>
                <w:rFonts w:ascii="Arial" w:hAnsi="Arial" w:cs="Arial"/>
                <w:i/>
              </w:rPr>
            </w:pPr>
          </w:p>
        </w:tc>
        <w:tc>
          <w:tcPr>
            <w:tcW w:w="1867" w:type="pct"/>
            <w:vMerge w:val="restart"/>
            <w:tcBorders>
              <w:top w:val="single" w:sz="4" w:space="0" w:color="000000"/>
              <w:left w:val="single" w:sz="4" w:space="0" w:color="000000"/>
              <w:right w:val="single" w:sz="4" w:space="0" w:color="000000"/>
            </w:tcBorders>
            <w:shd w:val="clear" w:color="auto" w:fill="auto"/>
            <w:tcMar>
              <w:left w:w="103" w:type="dxa"/>
            </w:tcMar>
          </w:tcPr>
          <w:p w:rsidR="008B4278" w:rsidRDefault="008B4278" w:rsidP="00096506">
            <w:pPr>
              <w:spacing w:after="0" w:line="240" w:lineRule="auto"/>
              <w:jc w:val="both"/>
              <w:rPr>
                <w:rFonts w:ascii="Arial" w:hAnsi="Arial" w:cs="Arial"/>
                <w:sz w:val="23"/>
                <w:szCs w:val="23"/>
              </w:rPr>
            </w:pPr>
            <w:r>
              <w:rPr>
                <w:rFonts w:ascii="Arial" w:hAnsi="Arial" w:cs="Arial"/>
                <w:sz w:val="23"/>
                <w:szCs w:val="23"/>
              </w:rPr>
              <w:t>Για τους κάτοχους Πανεπιστημιακού Διπλώματος</w:t>
            </w:r>
          </w:p>
          <w:p w:rsidR="008B4278" w:rsidRPr="00096506" w:rsidRDefault="008B4278" w:rsidP="00C54F4F">
            <w:pPr>
              <w:rPr>
                <w:rFonts w:ascii="Arial" w:hAnsi="Arial" w:cs="Arial"/>
                <w:i/>
              </w:rPr>
            </w:pPr>
          </w:p>
        </w:tc>
        <w:tc>
          <w:tcPr>
            <w:tcW w:w="1709" w:type="pct"/>
            <w:tcBorders>
              <w:top w:val="single" w:sz="4" w:space="0" w:color="000000"/>
              <w:left w:val="single" w:sz="4" w:space="0" w:color="000000"/>
              <w:right w:val="single" w:sz="4" w:space="0" w:color="000000"/>
            </w:tcBorders>
            <w:shd w:val="clear" w:color="auto" w:fill="auto"/>
          </w:tcPr>
          <w:p w:rsidR="008B4278" w:rsidRPr="00096506" w:rsidRDefault="008B4278" w:rsidP="00C54F4F">
            <w:pPr>
              <w:rPr>
                <w:rFonts w:ascii="Arial" w:hAnsi="Arial" w:cs="Arial"/>
                <w:i/>
              </w:rPr>
            </w:pPr>
            <w:r>
              <w:rPr>
                <w:rFonts w:ascii="Arial" w:hAnsi="Arial" w:cs="Arial"/>
                <w:sz w:val="23"/>
                <w:szCs w:val="23"/>
              </w:rPr>
              <w:t xml:space="preserve">€1.165 μηνιαίως </w:t>
            </w:r>
            <w:r w:rsidRPr="00A91EAD">
              <w:rPr>
                <w:rFonts w:ascii="Arial" w:hAnsi="Arial" w:cs="Arial"/>
                <w:sz w:val="23"/>
                <w:szCs w:val="23"/>
              </w:rPr>
              <w:t>καταβαλλόμενη ανάλογα με τις ώρες εργασίας</w:t>
            </w:r>
          </w:p>
        </w:tc>
        <w:tc>
          <w:tcPr>
            <w:tcW w:w="1093" w:type="pct"/>
            <w:vMerge w:val="restart"/>
            <w:tcBorders>
              <w:top w:val="single" w:sz="4" w:space="0" w:color="000000"/>
              <w:left w:val="single" w:sz="4" w:space="0" w:color="000000"/>
              <w:right w:val="single" w:sz="4" w:space="0" w:color="000000"/>
            </w:tcBorders>
          </w:tcPr>
          <w:p w:rsidR="008B4278" w:rsidRPr="00096506" w:rsidRDefault="008B4278" w:rsidP="00C54F4F">
            <w:pPr>
              <w:rPr>
                <w:rFonts w:ascii="Arial" w:hAnsi="Arial" w:cs="Arial"/>
              </w:rPr>
            </w:pPr>
          </w:p>
        </w:tc>
      </w:tr>
      <w:tr w:rsidR="008B4278" w:rsidRPr="00096506" w:rsidTr="008B4278">
        <w:trPr>
          <w:jc w:val="center"/>
        </w:trPr>
        <w:tc>
          <w:tcPr>
            <w:tcW w:w="332" w:type="pct"/>
            <w:vMerge/>
            <w:tcBorders>
              <w:left w:val="single" w:sz="4" w:space="0" w:color="000000"/>
            </w:tcBorders>
            <w:shd w:val="clear" w:color="auto" w:fill="auto"/>
            <w:tcMar>
              <w:left w:w="103" w:type="dxa"/>
            </w:tcMar>
          </w:tcPr>
          <w:p w:rsidR="008B4278" w:rsidRPr="00096506" w:rsidRDefault="008B4278" w:rsidP="00C54F4F">
            <w:pPr>
              <w:rPr>
                <w:rFonts w:ascii="Arial" w:hAnsi="Arial" w:cs="Arial"/>
                <w:i/>
              </w:rPr>
            </w:pPr>
          </w:p>
        </w:tc>
        <w:tc>
          <w:tcPr>
            <w:tcW w:w="1867" w:type="pct"/>
            <w:vMerge/>
            <w:tcBorders>
              <w:left w:val="single" w:sz="4" w:space="0" w:color="000000"/>
              <w:right w:val="single" w:sz="4" w:space="0" w:color="000000"/>
            </w:tcBorders>
            <w:shd w:val="clear" w:color="auto" w:fill="auto"/>
            <w:tcMar>
              <w:left w:w="103" w:type="dxa"/>
            </w:tcMar>
          </w:tcPr>
          <w:p w:rsidR="008B4278" w:rsidRPr="00096506" w:rsidRDefault="008B4278" w:rsidP="00C54F4F">
            <w:pPr>
              <w:rPr>
                <w:rFonts w:ascii="Arial" w:hAnsi="Arial" w:cs="Arial"/>
                <w:i/>
              </w:rPr>
            </w:pPr>
          </w:p>
        </w:tc>
        <w:tc>
          <w:tcPr>
            <w:tcW w:w="1709" w:type="pct"/>
            <w:tcBorders>
              <w:left w:val="single" w:sz="4" w:space="0" w:color="000000"/>
              <w:right w:val="single" w:sz="4" w:space="0" w:color="000000"/>
            </w:tcBorders>
            <w:shd w:val="clear" w:color="auto" w:fill="auto"/>
          </w:tcPr>
          <w:p w:rsidR="008B4278" w:rsidRPr="00A91EAD" w:rsidRDefault="008B4278" w:rsidP="00A91EAD">
            <w:pPr>
              <w:spacing w:after="0" w:line="240" w:lineRule="auto"/>
              <w:jc w:val="both"/>
              <w:rPr>
                <w:rFonts w:ascii="Arial" w:hAnsi="Arial" w:cs="Arial"/>
                <w:sz w:val="23"/>
                <w:szCs w:val="23"/>
              </w:rPr>
            </w:pPr>
            <w:r>
              <w:rPr>
                <w:rFonts w:ascii="Arial" w:hAnsi="Arial" w:cs="Arial"/>
                <w:sz w:val="23"/>
                <w:szCs w:val="23"/>
              </w:rPr>
              <w:t>Επιπρόσθετη αμοιβή</w:t>
            </w:r>
          </w:p>
          <w:p w:rsidR="008B4278" w:rsidRPr="00770542" w:rsidRDefault="008B4278" w:rsidP="00A91EAD">
            <w:pPr>
              <w:pStyle w:val="ListParagraph"/>
              <w:numPr>
                <w:ilvl w:val="0"/>
                <w:numId w:val="11"/>
              </w:numPr>
              <w:spacing w:after="0" w:line="240" w:lineRule="auto"/>
              <w:jc w:val="both"/>
              <w:rPr>
                <w:rFonts w:ascii="Arial" w:hAnsi="Arial" w:cs="Arial"/>
                <w:sz w:val="23"/>
                <w:szCs w:val="23"/>
              </w:rPr>
            </w:pPr>
            <w:r w:rsidRPr="00770542">
              <w:rPr>
                <w:rFonts w:ascii="Arial" w:hAnsi="Arial" w:cs="Arial"/>
                <w:sz w:val="23"/>
                <w:szCs w:val="23"/>
              </w:rPr>
              <w:t>Νυχτερινό ωράριο: €31</w:t>
            </w:r>
            <w:r>
              <w:rPr>
                <w:rFonts w:ascii="Arial" w:hAnsi="Arial" w:cs="Arial"/>
                <w:sz w:val="23"/>
                <w:szCs w:val="23"/>
              </w:rPr>
              <w:t xml:space="preserve"> </w:t>
            </w:r>
            <w:r w:rsidRPr="00A91EAD">
              <w:rPr>
                <w:rFonts w:ascii="Arial" w:hAnsi="Arial" w:cs="Arial"/>
                <w:sz w:val="23"/>
                <w:szCs w:val="23"/>
              </w:rPr>
              <w:t>κάθε υπηρεσία</w:t>
            </w:r>
          </w:p>
          <w:p w:rsidR="008B4278" w:rsidRPr="00770542" w:rsidRDefault="008B4278" w:rsidP="00A91EAD">
            <w:pPr>
              <w:pStyle w:val="ListParagraph"/>
              <w:numPr>
                <w:ilvl w:val="0"/>
                <w:numId w:val="11"/>
              </w:numPr>
              <w:spacing w:after="0" w:line="240" w:lineRule="auto"/>
              <w:jc w:val="both"/>
              <w:rPr>
                <w:rFonts w:ascii="Arial" w:hAnsi="Arial" w:cs="Arial"/>
                <w:sz w:val="23"/>
                <w:szCs w:val="23"/>
              </w:rPr>
            </w:pPr>
            <w:r w:rsidRPr="00770542">
              <w:rPr>
                <w:rFonts w:ascii="Arial" w:hAnsi="Arial" w:cs="Arial"/>
                <w:sz w:val="23"/>
                <w:szCs w:val="23"/>
              </w:rPr>
              <w:t xml:space="preserve">Κυριακή €58 </w:t>
            </w:r>
            <w:r w:rsidRPr="00A91EAD">
              <w:rPr>
                <w:rFonts w:ascii="Arial" w:hAnsi="Arial" w:cs="Arial"/>
                <w:sz w:val="23"/>
                <w:szCs w:val="23"/>
              </w:rPr>
              <w:t>κάθε υπηρεσία</w:t>
            </w:r>
          </w:p>
          <w:p w:rsidR="008B4278" w:rsidRPr="00770542" w:rsidRDefault="008B4278" w:rsidP="00A91EAD">
            <w:pPr>
              <w:pStyle w:val="ListParagraph"/>
              <w:numPr>
                <w:ilvl w:val="0"/>
                <w:numId w:val="11"/>
              </w:numPr>
              <w:spacing w:after="0" w:line="240" w:lineRule="auto"/>
              <w:jc w:val="both"/>
              <w:rPr>
                <w:rFonts w:ascii="Arial" w:hAnsi="Arial" w:cs="Arial"/>
                <w:sz w:val="23"/>
                <w:szCs w:val="23"/>
              </w:rPr>
            </w:pPr>
            <w:r w:rsidRPr="00770542">
              <w:rPr>
                <w:rFonts w:ascii="Arial" w:hAnsi="Arial" w:cs="Arial"/>
                <w:sz w:val="23"/>
                <w:szCs w:val="23"/>
              </w:rPr>
              <w:t>Δημόσια Αργία: €116</w:t>
            </w:r>
            <w:r>
              <w:rPr>
                <w:rFonts w:ascii="Arial" w:hAnsi="Arial" w:cs="Arial"/>
                <w:sz w:val="23"/>
                <w:szCs w:val="23"/>
              </w:rPr>
              <w:t xml:space="preserve"> </w:t>
            </w:r>
            <w:r w:rsidRPr="00A91EAD">
              <w:rPr>
                <w:rFonts w:ascii="Arial" w:hAnsi="Arial" w:cs="Arial"/>
                <w:sz w:val="23"/>
                <w:szCs w:val="23"/>
              </w:rPr>
              <w:t>κάθε υπηρεσία</w:t>
            </w:r>
          </w:p>
          <w:p w:rsidR="008B4278" w:rsidRPr="00096506" w:rsidRDefault="008B4278" w:rsidP="00C54F4F">
            <w:pPr>
              <w:rPr>
                <w:rFonts w:ascii="Arial" w:hAnsi="Arial" w:cs="Arial"/>
                <w:i/>
              </w:rPr>
            </w:pPr>
          </w:p>
        </w:tc>
        <w:tc>
          <w:tcPr>
            <w:tcW w:w="1093" w:type="pct"/>
            <w:vMerge/>
            <w:tcBorders>
              <w:left w:val="single" w:sz="4" w:space="0" w:color="000000"/>
              <w:right w:val="single" w:sz="4" w:space="0" w:color="000000"/>
            </w:tcBorders>
          </w:tcPr>
          <w:p w:rsidR="008B4278" w:rsidRPr="00096506" w:rsidRDefault="008B4278" w:rsidP="00C54F4F">
            <w:pPr>
              <w:rPr>
                <w:rFonts w:ascii="Arial" w:hAnsi="Arial" w:cs="Arial"/>
              </w:rPr>
            </w:pPr>
          </w:p>
        </w:tc>
      </w:tr>
      <w:tr w:rsidR="008B4278" w:rsidRPr="00096506" w:rsidTr="008B4278">
        <w:trPr>
          <w:jc w:val="center"/>
        </w:trPr>
        <w:tc>
          <w:tcPr>
            <w:tcW w:w="332" w:type="pct"/>
            <w:vMerge/>
            <w:tcBorders>
              <w:left w:val="single" w:sz="4" w:space="0" w:color="000000"/>
            </w:tcBorders>
            <w:shd w:val="clear" w:color="auto" w:fill="auto"/>
            <w:tcMar>
              <w:left w:w="103" w:type="dxa"/>
            </w:tcMar>
          </w:tcPr>
          <w:p w:rsidR="008B4278" w:rsidRPr="00096506" w:rsidRDefault="008B4278" w:rsidP="00C54F4F">
            <w:pPr>
              <w:rPr>
                <w:rFonts w:ascii="Arial" w:hAnsi="Arial" w:cs="Arial"/>
                <w:i/>
              </w:rPr>
            </w:pPr>
          </w:p>
        </w:tc>
        <w:tc>
          <w:tcPr>
            <w:tcW w:w="1867" w:type="pct"/>
            <w:vMerge w:val="restart"/>
            <w:tcBorders>
              <w:left w:val="single" w:sz="4" w:space="0" w:color="000000"/>
              <w:right w:val="single" w:sz="4" w:space="0" w:color="000000"/>
            </w:tcBorders>
            <w:shd w:val="clear" w:color="auto" w:fill="auto"/>
            <w:tcMar>
              <w:left w:w="103" w:type="dxa"/>
            </w:tcMar>
          </w:tcPr>
          <w:p w:rsidR="008B4278" w:rsidRPr="00A91EAD" w:rsidRDefault="008B4278" w:rsidP="00C54F4F">
            <w:pPr>
              <w:rPr>
                <w:rFonts w:ascii="Arial" w:hAnsi="Arial" w:cs="Arial"/>
              </w:rPr>
            </w:pPr>
            <w:r w:rsidRPr="00A91EAD">
              <w:rPr>
                <w:rFonts w:ascii="Arial" w:hAnsi="Arial" w:cs="Arial"/>
              </w:rPr>
              <w:t xml:space="preserve">Για τους κάτοχους με </w:t>
            </w:r>
            <w:r w:rsidRPr="00A91EAD">
              <w:rPr>
                <w:rFonts w:ascii="Arial" w:hAnsi="Arial" w:cs="Arial"/>
              </w:rPr>
              <w:lastRenderedPageBreak/>
              <w:t xml:space="preserve">απολυτήριο αναγνωρισμένης σχολής μέσης </w:t>
            </w:r>
            <w:r>
              <w:rPr>
                <w:rFonts w:ascii="Arial" w:hAnsi="Arial" w:cs="Arial"/>
              </w:rPr>
              <w:t>εκπαίδευσης</w:t>
            </w:r>
          </w:p>
        </w:tc>
        <w:tc>
          <w:tcPr>
            <w:tcW w:w="1709" w:type="pct"/>
            <w:tcBorders>
              <w:left w:val="single" w:sz="4" w:space="0" w:color="000000"/>
              <w:bottom w:val="single" w:sz="4" w:space="0" w:color="000000"/>
              <w:right w:val="single" w:sz="4" w:space="0" w:color="000000"/>
            </w:tcBorders>
            <w:shd w:val="clear" w:color="auto" w:fill="auto"/>
          </w:tcPr>
          <w:p w:rsidR="008B4278" w:rsidRPr="00A91EAD" w:rsidRDefault="008B4278" w:rsidP="00A91EAD">
            <w:pPr>
              <w:rPr>
                <w:rFonts w:ascii="Arial" w:hAnsi="Arial" w:cs="Arial"/>
                <w:i/>
              </w:rPr>
            </w:pPr>
            <w:r w:rsidRPr="00A91EAD">
              <w:rPr>
                <w:rFonts w:ascii="Arial" w:hAnsi="Arial" w:cs="Arial"/>
                <w:sz w:val="23"/>
                <w:szCs w:val="23"/>
              </w:rPr>
              <w:lastRenderedPageBreak/>
              <w:t xml:space="preserve">€1.046 μηνιαίως </w:t>
            </w:r>
            <w:r w:rsidRPr="00A91EAD">
              <w:rPr>
                <w:rFonts w:ascii="Arial" w:hAnsi="Arial" w:cs="Arial"/>
                <w:sz w:val="23"/>
                <w:szCs w:val="23"/>
              </w:rPr>
              <w:lastRenderedPageBreak/>
              <w:t>καταβαλλόμενη ανάλογα με τις ώρες εργασίας</w:t>
            </w:r>
          </w:p>
        </w:tc>
        <w:tc>
          <w:tcPr>
            <w:tcW w:w="1093" w:type="pct"/>
            <w:vMerge/>
            <w:tcBorders>
              <w:left w:val="single" w:sz="4" w:space="0" w:color="000000"/>
              <w:bottom w:val="single" w:sz="4" w:space="0" w:color="000000"/>
              <w:right w:val="single" w:sz="4" w:space="0" w:color="000000"/>
            </w:tcBorders>
          </w:tcPr>
          <w:p w:rsidR="008B4278" w:rsidRPr="00096506" w:rsidRDefault="008B4278" w:rsidP="00C54F4F">
            <w:pPr>
              <w:rPr>
                <w:rFonts w:ascii="Arial" w:hAnsi="Arial" w:cs="Arial"/>
              </w:rPr>
            </w:pPr>
          </w:p>
        </w:tc>
      </w:tr>
      <w:tr w:rsidR="00A91EAD" w:rsidRPr="00096506" w:rsidTr="008B4278">
        <w:trPr>
          <w:jc w:val="center"/>
        </w:trPr>
        <w:tc>
          <w:tcPr>
            <w:tcW w:w="332" w:type="pct"/>
            <w:vMerge/>
            <w:tcBorders>
              <w:left w:val="single" w:sz="4" w:space="0" w:color="000000"/>
              <w:bottom w:val="single" w:sz="4" w:space="0" w:color="000000"/>
            </w:tcBorders>
            <w:shd w:val="clear" w:color="auto" w:fill="auto"/>
            <w:tcMar>
              <w:left w:w="103" w:type="dxa"/>
            </w:tcMar>
          </w:tcPr>
          <w:p w:rsidR="00A91EAD" w:rsidRPr="00096506" w:rsidRDefault="00A91EAD" w:rsidP="00C54F4F">
            <w:pPr>
              <w:rPr>
                <w:rFonts w:ascii="Arial" w:hAnsi="Arial" w:cs="Arial"/>
                <w:i/>
              </w:rPr>
            </w:pPr>
          </w:p>
        </w:tc>
        <w:tc>
          <w:tcPr>
            <w:tcW w:w="1867" w:type="pct"/>
            <w:vMerge/>
            <w:tcBorders>
              <w:left w:val="single" w:sz="4" w:space="0" w:color="000000"/>
              <w:bottom w:val="single" w:sz="4" w:space="0" w:color="000000"/>
              <w:right w:val="single" w:sz="4" w:space="0" w:color="000000"/>
            </w:tcBorders>
            <w:shd w:val="clear" w:color="auto" w:fill="auto"/>
            <w:tcMar>
              <w:left w:w="103" w:type="dxa"/>
            </w:tcMar>
          </w:tcPr>
          <w:p w:rsidR="00A91EAD" w:rsidRPr="00A91EAD" w:rsidRDefault="00A91EAD" w:rsidP="00C54F4F">
            <w:pPr>
              <w:rPr>
                <w:rFonts w:ascii="Arial" w:hAnsi="Arial" w:cs="Arial"/>
              </w:rPr>
            </w:pPr>
          </w:p>
        </w:tc>
        <w:tc>
          <w:tcPr>
            <w:tcW w:w="1709" w:type="pct"/>
            <w:tcBorders>
              <w:left w:val="single" w:sz="4" w:space="0" w:color="000000"/>
              <w:bottom w:val="single" w:sz="4" w:space="0" w:color="000000"/>
              <w:right w:val="single" w:sz="4" w:space="0" w:color="000000"/>
            </w:tcBorders>
            <w:shd w:val="clear" w:color="auto" w:fill="auto"/>
          </w:tcPr>
          <w:p w:rsidR="00A91EAD" w:rsidRPr="00A91EAD" w:rsidRDefault="00A91EAD" w:rsidP="00A91EAD">
            <w:pPr>
              <w:rPr>
                <w:rFonts w:ascii="Arial" w:hAnsi="Arial" w:cs="Arial"/>
                <w:sz w:val="23"/>
                <w:szCs w:val="23"/>
              </w:rPr>
            </w:pPr>
            <w:r w:rsidRPr="00A91EAD">
              <w:rPr>
                <w:rFonts w:ascii="Arial" w:hAnsi="Arial" w:cs="Arial"/>
                <w:sz w:val="23"/>
                <w:szCs w:val="23"/>
              </w:rPr>
              <w:t xml:space="preserve">Επιπρόσθετη </w:t>
            </w:r>
            <w:r>
              <w:rPr>
                <w:rFonts w:ascii="Arial" w:hAnsi="Arial" w:cs="Arial"/>
                <w:sz w:val="23"/>
                <w:szCs w:val="23"/>
              </w:rPr>
              <w:t>αμοιβή</w:t>
            </w:r>
          </w:p>
          <w:p w:rsidR="00A91EAD" w:rsidRPr="00A91EAD" w:rsidRDefault="00A91EAD" w:rsidP="00A91EAD">
            <w:pPr>
              <w:pStyle w:val="ListParagraph"/>
              <w:rPr>
                <w:rFonts w:ascii="Arial" w:hAnsi="Arial" w:cs="Arial"/>
                <w:sz w:val="23"/>
                <w:szCs w:val="23"/>
              </w:rPr>
            </w:pPr>
            <w:r w:rsidRPr="00A91EAD">
              <w:rPr>
                <w:rFonts w:ascii="Arial" w:hAnsi="Arial" w:cs="Arial"/>
                <w:sz w:val="23"/>
                <w:szCs w:val="23"/>
              </w:rPr>
              <w:t>Νυχτερινό ωράριο: €25 κάθε υπηρεσία</w:t>
            </w:r>
          </w:p>
          <w:p w:rsidR="00A91EAD" w:rsidRPr="00A91EAD" w:rsidRDefault="00A91EAD" w:rsidP="00A91EAD">
            <w:pPr>
              <w:pStyle w:val="ListParagraph"/>
              <w:numPr>
                <w:ilvl w:val="0"/>
                <w:numId w:val="11"/>
              </w:numPr>
              <w:rPr>
                <w:rFonts w:ascii="Arial" w:hAnsi="Arial" w:cs="Arial"/>
                <w:sz w:val="23"/>
                <w:szCs w:val="23"/>
              </w:rPr>
            </w:pPr>
            <w:r w:rsidRPr="00A91EAD">
              <w:rPr>
                <w:rFonts w:ascii="Arial" w:hAnsi="Arial" w:cs="Arial"/>
                <w:sz w:val="23"/>
                <w:szCs w:val="23"/>
              </w:rPr>
              <w:t>Κυριακή €45 κάθε υπηρεσία</w:t>
            </w:r>
          </w:p>
          <w:p w:rsidR="00A91EAD" w:rsidRPr="00A91EAD" w:rsidRDefault="00A91EAD" w:rsidP="00A91EAD">
            <w:pPr>
              <w:pStyle w:val="ListParagraph"/>
              <w:numPr>
                <w:ilvl w:val="0"/>
                <w:numId w:val="11"/>
              </w:numPr>
              <w:rPr>
                <w:rFonts w:ascii="Arial" w:hAnsi="Arial" w:cs="Arial"/>
                <w:sz w:val="23"/>
                <w:szCs w:val="23"/>
              </w:rPr>
            </w:pPr>
            <w:r w:rsidRPr="00A91EAD">
              <w:rPr>
                <w:rFonts w:ascii="Arial" w:hAnsi="Arial" w:cs="Arial"/>
                <w:sz w:val="23"/>
                <w:szCs w:val="23"/>
              </w:rPr>
              <w:t>Δημόσια Αργία: €90 κάθε υπηρεσία</w:t>
            </w:r>
          </w:p>
        </w:tc>
        <w:tc>
          <w:tcPr>
            <w:tcW w:w="1093" w:type="pct"/>
            <w:tcBorders>
              <w:left w:val="single" w:sz="4" w:space="0" w:color="000000"/>
              <w:bottom w:val="single" w:sz="4" w:space="0" w:color="000000"/>
              <w:right w:val="single" w:sz="4" w:space="0" w:color="000000"/>
            </w:tcBorders>
          </w:tcPr>
          <w:p w:rsidR="00A91EAD" w:rsidRPr="00096506" w:rsidRDefault="00A91EAD" w:rsidP="00C54F4F">
            <w:pPr>
              <w:rPr>
                <w:rFonts w:ascii="Arial" w:hAnsi="Arial" w:cs="Arial"/>
              </w:rPr>
            </w:pPr>
          </w:p>
        </w:tc>
      </w:tr>
      <w:tr w:rsidR="00A91EAD" w:rsidRPr="00096506" w:rsidTr="008B4278">
        <w:trPr>
          <w:jc w:val="center"/>
        </w:trPr>
        <w:tc>
          <w:tcPr>
            <w:tcW w:w="332" w:type="pct"/>
            <w:tcBorders>
              <w:top w:val="single" w:sz="4" w:space="0" w:color="000000"/>
              <w:left w:val="single" w:sz="4" w:space="0" w:color="000000"/>
              <w:bottom w:val="single" w:sz="4" w:space="0" w:color="000000"/>
            </w:tcBorders>
            <w:shd w:val="clear" w:color="auto" w:fill="FFFF00"/>
            <w:tcMar>
              <w:left w:w="103" w:type="dxa"/>
            </w:tcMar>
          </w:tcPr>
          <w:p w:rsidR="00A91EAD" w:rsidRPr="00096506" w:rsidRDefault="00A91EAD" w:rsidP="00C54F4F">
            <w:pPr>
              <w:rPr>
                <w:rFonts w:ascii="Arial" w:hAnsi="Arial" w:cs="Arial"/>
                <w:i/>
                <w:highlight w:val="yellow"/>
              </w:rPr>
            </w:pPr>
            <w:r w:rsidRPr="00096506">
              <w:rPr>
                <w:rFonts w:ascii="Arial" w:hAnsi="Arial" w:cs="Arial"/>
                <w:highlight w:val="yellow"/>
              </w:rPr>
              <w:t>2.</w:t>
            </w:r>
          </w:p>
        </w:tc>
        <w:tc>
          <w:tcPr>
            <w:tcW w:w="1867" w:type="pct"/>
            <w:tcBorders>
              <w:top w:val="single" w:sz="4" w:space="0" w:color="000000"/>
              <w:left w:val="single" w:sz="4" w:space="0" w:color="000000"/>
              <w:bottom w:val="single" w:sz="4" w:space="0" w:color="000000"/>
              <w:right w:val="single" w:sz="4" w:space="0" w:color="000000"/>
            </w:tcBorders>
            <w:shd w:val="clear" w:color="auto" w:fill="FFFF00"/>
            <w:tcMar>
              <w:left w:w="103" w:type="dxa"/>
            </w:tcMar>
          </w:tcPr>
          <w:p w:rsidR="00A91EAD" w:rsidRPr="00096506" w:rsidRDefault="00A91EAD" w:rsidP="00096506">
            <w:pPr>
              <w:rPr>
                <w:rFonts w:ascii="Arial" w:hAnsi="Arial" w:cs="Arial"/>
                <w:i/>
              </w:rPr>
            </w:pPr>
            <w:r w:rsidRPr="00096506">
              <w:rPr>
                <w:rFonts w:ascii="Arial" w:hAnsi="Arial" w:cs="Arial"/>
                <w:b/>
              </w:rPr>
              <w:t xml:space="preserve">ΕΠΑΓΓΕΛΜΑΤΙΕΣ ΜΕ ΑΝΑΘΕΣΗ ΚΑΘΗΚΟΝΤΩΝ ΚΗΔΕΜΟΝΑ/ΣΥΝΤΟΝΙΣΤΗ ΑΣΥΝΟΔΕΥΤΩΝ ΑΝΗΛΙΚΩΝ  </w:t>
            </w:r>
          </w:p>
        </w:tc>
        <w:tc>
          <w:tcPr>
            <w:tcW w:w="1709" w:type="pct"/>
            <w:tcBorders>
              <w:top w:val="single" w:sz="4" w:space="0" w:color="000000"/>
              <w:left w:val="single" w:sz="4" w:space="0" w:color="000000"/>
              <w:bottom w:val="single" w:sz="4" w:space="0" w:color="000000"/>
              <w:right w:val="single" w:sz="4" w:space="0" w:color="000000"/>
            </w:tcBorders>
            <w:shd w:val="clear" w:color="auto" w:fill="FFFF00"/>
          </w:tcPr>
          <w:p w:rsidR="00A91EAD" w:rsidRPr="00096506" w:rsidRDefault="00A91EAD" w:rsidP="00A91EAD">
            <w:pPr>
              <w:rPr>
                <w:rFonts w:ascii="Arial" w:hAnsi="Arial" w:cs="Arial"/>
                <w:i/>
              </w:rPr>
            </w:pPr>
            <w:r w:rsidRPr="00770542">
              <w:rPr>
                <w:rFonts w:ascii="Arial" w:hAnsi="Arial" w:cs="Arial"/>
                <w:sz w:val="23"/>
                <w:szCs w:val="23"/>
              </w:rPr>
              <w:t>€1.696</w:t>
            </w:r>
            <w:r>
              <w:rPr>
                <w:rFonts w:ascii="Arial" w:hAnsi="Arial" w:cs="Arial"/>
                <w:sz w:val="23"/>
                <w:szCs w:val="23"/>
              </w:rPr>
              <w:t xml:space="preserve"> μηνιαίως</w:t>
            </w:r>
            <w:r w:rsidRPr="00770542">
              <w:rPr>
                <w:rFonts w:ascii="Arial" w:hAnsi="Arial" w:cs="Arial"/>
                <w:sz w:val="23"/>
                <w:szCs w:val="23"/>
              </w:rPr>
              <w:t xml:space="preserve"> καταβαλλόμενη ανάλογα με τις ώρες εργασίας</w:t>
            </w:r>
          </w:p>
        </w:tc>
        <w:tc>
          <w:tcPr>
            <w:tcW w:w="1093" w:type="pct"/>
            <w:tcBorders>
              <w:top w:val="single" w:sz="4" w:space="0" w:color="000000"/>
              <w:left w:val="single" w:sz="4" w:space="0" w:color="000000"/>
              <w:bottom w:val="single" w:sz="4" w:space="0" w:color="000000"/>
              <w:right w:val="single" w:sz="4" w:space="0" w:color="000000"/>
            </w:tcBorders>
            <w:shd w:val="clear" w:color="auto" w:fill="FFFF00"/>
          </w:tcPr>
          <w:p w:rsidR="00A91EAD" w:rsidRPr="00096506" w:rsidRDefault="00A91EAD" w:rsidP="00C54F4F">
            <w:pPr>
              <w:rPr>
                <w:rFonts w:ascii="Arial" w:hAnsi="Arial" w:cs="Arial"/>
                <w:highlight w:val="yellow"/>
              </w:rPr>
            </w:pPr>
          </w:p>
        </w:tc>
      </w:tr>
      <w:bookmarkEnd w:id="0"/>
    </w:tbl>
    <w:p w:rsidR="00096506" w:rsidRPr="00096506" w:rsidRDefault="00096506" w:rsidP="00096506">
      <w:pPr>
        <w:jc w:val="both"/>
        <w:rPr>
          <w:rFonts w:ascii="Arial" w:hAnsi="Arial" w:cs="Arial"/>
          <w:sz w:val="21"/>
          <w:szCs w:val="24"/>
        </w:rPr>
      </w:pPr>
    </w:p>
    <w:p w:rsidR="00646B4A" w:rsidRPr="00646B4A" w:rsidRDefault="00646B4A" w:rsidP="00F25830">
      <w:pPr>
        <w:pStyle w:val="ListParagraph"/>
        <w:numPr>
          <w:ilvl w:val="0"/>
          <w:numId w:val="16"/>
        </w:numPr>
        <w:spacing w:after="0" w:line="240" w:lineRule="auto"/>
        <w:jc w:val="both"/>
        <w:rPr>
          <w:rFonts w:ascii="Arial" w:hAnsi="Arial" w:cs="Arial"/>
          <w:b/>
          <w:sz w:val="23"/>
          <w:szCs w:val="23"/>
        </w:rPr>
      </w:pPr>
      <w:r w:rsidRPr="00646B4A">
        <w:rPr>
          <w:rFonts w:ascii="Arial" w:hAnsi="Arial" w:cs="Arial"/>
          <w:szCs w:val="24"/>
        </w:rPr>
        <w:t>Επιπρόσθετα υπεύθυνα δηλώνω</w:t>
      </w:r>
      <w:r w:rsidR="008B4278">
        <w:rPr>
          <w:rFonts w:ascii="Arial" w:hAnsi="Arial" w:cs="Arial"/>
          <w:szCs w:val="24"/>
        </w:rPr>
        <w:t xml:space="preserve"> τα πιο κάτω στοιχεία και κατανοώ ότι οι Υπηρεσίες Κοινωνικής Ευημερίας</w:t>
      </w:r>
      <w:r w:rsidR="008B4278" w:rsidRPr="008B4278">
        <w:rPr>
          <w:rFonts w:ascii="Arial" w:hAnsi="Arial" w:cs="Arial"/>
          <w:szCs w:val="24"/>
        </w:rPr>
        <w:t xml:space="preserve"> διατηρ</w:t>
      </w:r>
      <w:r w:rsidR="008B4278">
        <w:rPr>
          <w:rFonts w:ascii="Arial" w:hAnsi="Arial" w:cs="Arial"/>
          <w:szCs w:val="24"/>
        </w:rPr>
        <w:t>ούν</w:t>
      </w:r>
      <w:r w:rsidR="008B4278" w:rsidRPr="008B4278">
        <w:rPr>
          <w:rFonts w:ascii="Arial" w:hAnsi="Arial" w:cs="Arial"/>
          <w:szCs w:val="24"/>
        </w:rPr>
        <w:t xml:space="preserve"> το δικαίωμα σε οποιοδήποτε στάδιο της διαδικασίας να ελέγξ</w:t>
      </w:r>
      <w:r w:rsidR="008B4278">
        <w:rPr>
          <w:rFonts w:ascii="Arial" w:hAnsi="Arial" w:cs="Arial"/>
          <w:szCs w:val="24"/>
        </w:rPr>
        <w:t>ουν</w:t>
      </w:r>
      <w:r w:rsidR="008B4278" w:rsidRPr="008B4278">
        <w:rPr>
          <w:rFonts w:ascii="Arial" w:hAnsi="Arial" w:cs="Arial"/>
          <w:szCs w:val="24"/>
        </w:rPr>
        <w:t xml:space="preserve"> την ορθότητα </w:t>
      </w:r>
      <w:r w:rsidR="008B4278">
        <w:rPr>
          <w:rFonts w:ascii="Arial" w:hAnsi="Arial" w:cs="Arial"/>
          <w:szCs w:val="24"/>
        </w:rPr>
        <w:t>τους και εάν χρειαστεί να υποβάλλω οποιαδήποτε επιπρόσθετα στοιχεία τεκμηρίωσης:</w:t>
      </w:r>
    </w:p>
    <w:p w:rsidR="00646B4A" w:rsidRDefault="00646B4A" w:rsidP="00646B4A">
      <w:pPr>
        <w:spacing w:after="0" w:line="240" w:lineRule="auto"/>
        <w:jc w:val="both"/>
        <w:rPr>
          <w:rFonts w:ascii="Arial" w:hAnsi="Arial" w:cs="Arial"/>
          <w:b/>
          <w:sz w:val="23"/>
          <w:szCs w:val="23"/>
        </w:rPr>
      </w:pPr>
    </w:p>
    <w:p w:rsidR="00096506" w:rsidRPr="00646B4A" w:rsidRDefault="008B4278" w:rsidP="00646B4A">
      <w:pPr>
        <w:spacing w:after="0" w:line="240" w:lineRule="auto"/>
        <w:jc w:val="both"/>
        <w:rPr>
          <w:rFonts w:ascii="Arial" w:hAnsi="Arial" w:cs="Arial"/>
          <w:b/>
          <w:sz w:val="23"/>
          <w:szCs w:val="23"/>
        </w:rPr>
      </w:pPr>
      <w:r>
        <w:rPr>
          <w:rFonts w:ascii="Arial" w:hAnsi="Arial" w:cs="Arial"/>
          <w:b/>
          <w:sz w:val="23"/>
          <w:szCs w:val="23"/>
        </w:rPr>
        <w:t>Α</w:t>
      </w:r>
      <w:r w:rsidR="00A91EAD" w:rsidRPr="00646B4A">
        <w:rPr>
          <w:rFonts w:ascii="Arial" w:hAnsi="Arial" w:cs="Arial"/>
          <w:b/>
          <w:sz w:val="23"/>
          <w:szCs w:val="23"/>
        </w:rPr>
        <w:t>. 1</w:t>
      </w:r>
      <w:r w:rsidR="00096506" w:rsidRPr="00646B4A">
        <w:rPr>
          <w:rFonts w:ascii="Arial" w:hAnsi="Arial" w:cs="Arial"/>
          <w:b/>
          <w:sz w:val="23"/>
          <w:szCs w:val="23"/>
        </w:rPr>
        <w:t xml:space="preserve"> ΕΚΠΑΙΔΕΥΣΗ </w:t>
      </w:r>
    </w:p>
    <w:tbl>
      <w:tblPr>
        <w:tblW w:w="9285" w:type="dxa"/>
        <w:jc w:val="center"/>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9"/>
        <w:gridCol w:w="1084"/>
        <w:gridCol w:w="1141"/>
        <w:gridCol w:w="3121"/>
      </w:tblGrid>
      <w:tr w:rsidR="00A91EAD" w:rsidRPr="00A91EAD" w:rsidTr="00A91EAD">
        <w:trPr>
          <w:cantSplit/>
          <w:trHeight w:val="340"/>
          <w:jc w:val="center"/>
        </w:trPr>
        <w:tc>
          <w:tcPr>
            <w:tcW w:w="3939" w:type="dxa"/>
            <w:vMerge w:val="restart"/>
            <w:tcBorders>
              <w:top w:val="double" w:sz="4" w:space="0" w:color="auto"/>
              <w:left w:val="double" w:sz="4" w:space="0" w:color="auto"/>
              <w:bottom w:val="double" w:sz="4" w:space="0" w:color="auto"/>
              <w:right w:val="single" w:sz="4" w:space="0" w:color="auto"/>
            </w:tcBorders>
            <w:shd w:val="clear" w:color="auto" w:fill="E6E6E6"/>
            <w:vAlign w:val="center"/>
            <w:hideMark/>
          </w:tcPr>
          <w:p w:rsidR="00A91EAD" w:rsidRPr="00A91EAD" w:rsidRDefault="00A91EAD">
            <w:pPr>
              <w:autoSpaceDN w:val="0"/>
              <w:spacing w:line="240" w:lineRule="auto"/>
              <w:jc w:val="both"/>
              <w:rPr>
                <w:rFonts w:ascii="Arial" w:hAnsi="Arial" w:cs="Arial"/>
                <w:b/>
                <w:i/>
              </w:rPr>
            </w:pPr>
            <w:r w:rsidRPr="00A91EAD">
              <w:rPr>
                <w:rFonts w:ascii="Arial" w:hAnsi="Arial" w:cs="Arial"/>
                <w:b/>
                <w:i/>
              </w:rPr>
              <w:t>Όνομα Σχολής / Πανεπιστημίου</w:t>
            </w:r>
          </w:p>
        </w:tc>
        <w:tc>
          <w:tcPr>
            <w:tcW w:w="2225" w:type="dxa"/>
            <w:gridSpan w:val="2"/>
            <w:tcBorders>
              <w:top w:val="double" w:sz="4" w:space="0" w:color="auto"/>
              <w:left w:val="single" w:sz="4" w:space="0" w:color="auto"/>
              <w:bottom w:val="single" w:sz="4" w:space="0" w:color="auto"/>
              <w:right w:val="single" w:sz="4" w:space="0" w:color="auto"/>
            </w:tcBorders>
            <w:shd w:val="clear" w:color="auto" w:fill="E6E6E6"/>
            <w:vAlign w:val="center"/>
            <w:hideMark/>
          </w:tcPr>
          <w:p w:rsidR="00A91EAD" w:rsidRPr="00A91EAD" w:rsidRDefault="00A91EAD">
            <w:pPr>
              <w:autoSpaceDN w:val="0"/>
              <w:spacing w:line="240" w:lineRule="auto"/>
              <w:jc w:val="both"/>
              <w:rPr>
                <w:rFonts w:ascii="Arial" w:hAnsi="Arial" w:cs="Arial"/>
                <w:b/>
                <w:i/>
              </w:rPr>
            </w:pPr>
            <w:r w:rsidRPr="00A91EAD">
              <w:rPr>
                <w:rFonts w:ascii="Arial" w:hAnsi="Arial" w:cs="Arial"/>
                <w:b/>
                <w:i/>
              </w:rPr>
              <w:t>Περίοδος Φοίτησης</w:t>
            </w:r>
          </w:p>
        </w:tc>
        <w:tc>
          <w:tcPr>
            <w:tcW w:w="3121" w:type="dxa"/>
            <w:vMerge w:val="restart"/>
            <w:tcBorders>
              <w:top w:val="double" w:sz="4" w:space="0" w:color="auto"/>
              <w:left w:val="single" w:sz="4" w:space="0" w:color="auto"/>
              <w:bottom w:val="double" w:sz="4" w:space="0" w:color="auto"/>
              <w:right w:val="double" w:sz="4" w:space="0" w:color="auto"/>
            </w:tcBorders>
            <w:shd w:val="clear" w:color="auto" w:fill="E6E6E6"/>
            <w:vAlign w:val="center"/>
            <w:hideMark/>
          </w:tcPr>
          <w:p w:rsidR="00A91EAD" w:rsidRPr="00A91EAD" w:rsidRDefault="00A91EAD" w:rsidP="00A91EAD">
            <w:pPr>
              <w:spacing w:after="0" w:line="240" w:lineRule="auto"/>
              <w:jc w:val="both"/>
              <w:rPr>
                <w:rFonts w:ascii="Arial" w:hAnsi="Arial" w:cs="Arial"/>
                <w:b/>
                <w:i/>
                <w:lang w:val="en-GB"/>
              </w:rPr>
            </w:pPr>
            <w:r w:rsidRPr="00A91EAD">
              <w:rPr>
                <w:rFonts w:ascii="Arial" w:hAnsi="Arial" w:cs="Arial"/>
                <w:b/>
                <w:i/>
              </w:rPr>
              <w:t>Πτυχίο / Δίπλωμα που αποκτήθηκε</w:t>
            </w:r>
          </w:p>
          <w:p w:rsidR="00A91EAD" w:rsidRPr="00A91EAD" w:rsidRDefault="00A91EAD" w:rsidP="00A91EAD">
            <w:pPr>
              <w:spacing w:after="0" w:line="240" w:lineRule="auto"/>
              <w:jc w:val="both"/>
              <w:rPr>
                <w:rFonts w:ascii="Arial" w:hAnsi="Arial" w:cs="Arial"/>
                <w:b/>
              </w:rPr>
            </w:pPr>
            <w:r w:rsidRPr="00A91EAD">
              <w:rPr>
                <w:rFonts w:ascii="Arial" w:hAnsi="Arial" w:cs="Arial"/>
                <w:b/>
              </w:rPr>
              <w:t>(ΝΑ ΠΡΟΣΚΟΜΙΣΘΕΙ)</w:t>
            </w:r>
          </w:p>
          <w:p w:rsidR="00A91EAD" w:rsidRPr="00A91EAD" w:rsidRDefault="00A91EAD" w:rsidP="00A91EAD">
            <w:pPr>
              <w:spacing w:after="0" w:line="240" w:lineRule="auto"/>
              <w:jc w:val="both"/>
              <w:rPr>
                <w:rFonts w:ascii="Arial" w:hAnsi="Arial" w:cs="Arial"/>
                <w:b/>
              </w:rPr>
            </w:pPr>
          </w:p>
          <w:p w:rsidR="00A91EAD" w:rsidRPr="00A91EAD" w:rsidRDefault="00A91EAD">
            <w:pPr>
              <w:autoSpaceDN w:val="0"/>
              <w:spacing w:line="240" w:lineRule="auto"/>
              <w:jc w:val="both"/>
              <w:rPr>
                <w:rFonts w:ascii="Arial" w:hAnsi="Arial" w:cs="Arial"/>
                <w:b/>
                <w:i/>
              </w:rPr>
            </w:pPr>
          </w:p>
        </w:tc>
      </w:tr>
      <w:tr w:rsidR="00A91EAD" w:rsidRPr="00A91EAD" w:rsidTr="00A91EAD">
        <w:trPr>
          <w:cantSplit/>
          <w:trHeight w:val="340"/>
          <w:jc w:val="center"/>
        </w:trPr>
        <w:tc>
          <w:tcPr>
            <w:tcW w:w="3939" w:type="dxa"/>
            <w:vMerge/>
            <w:tcBorders>
              <w:top w:val="double" w:sz="4" w:space="0" w:color="auto"/>
              <w:left w:val="double" w:sz="4" w:space="0" w:color="auto"/>
              <w:bottom w:val="double" w:sz="4" w:space="0" w:color="auto"/>
              <w:right w:val="single" w:sz="4" w:space="0" w:color="auto"/>
            </w:tcBorders>
            <w:vAlign w:val="center"/>
            <w:hideMark/>
          </w:tcPr>
          <w:p w:rsidR="00A91EAD" w:rsidRPr="00A91EAD" w:rsidRDefault="00A91EAD">
            <w:pPr>
              <w:spacing w:line="240" w:lineRule="auto"/>
              <w:rPr>
                <w:rFonts w:ascii="Arial" w:hAnsi="Arial" w:cs="Arial"/>
                <w:b/>
                <w:i/>
              </w:rPr>
            </w:pPr>
          </w:p>
        </w:tc>
        <w:tc>
          <w:tcPr>
            <w:tcW w:w="1084" w:type="dxa"/>
            <w:tcBorders>
              <w:top w:val="single" w:sz="4" w:space="0" w:color="auto"/>
              <w:left w:val="single" w:sz="4" w:space="0" w:color="auto"/>
              <w:bottom w:val="double" w:sz="4" w:space="0" w:color="auto"/>
              <w:right w:val="single" w:sz="4" w:space="0" w:color="auto"/>
            </w:tcBorders>
            <w:shd w:val="clear" w:color="auto" w:fill="E6E6E6"/>
            <w:vAlign w:val="center"/>
            <w:hideMark/>
          </w:tcPr>
          <w:p w:rsidR="00A91EAD" w:rsidRPr="00A91EAD" w:rsidRDefault="00A91EAD">
            <w:pPr>
              <w:autoSpaceDN w:val="0"/>
              <w:spacing w:line="240" w:lineRule="auto"/>
              <w:jc w:val="both"/>
              <w:rPr>
                <w:rFonts w:ascii="Arial" w:hAnsi="Arial" w:cs="Arial"/>
                <w:b/>
                <w:i/>
              </w:rPr>
            </w:pPr>
            <w:r w:rsidRPr="00A91EAD">
              <w:rPr>
                <w:rFonts w:ascii="Arial" w:hAnsi="Arial" w:cs="Arial"/>
                <w:b/>
                <w:i/>
              </w:rPr>
              <w:t>Από</w:t>
            </w:r>
          </w:p>
        </w:tc>
        <w:tc>
          <w:tcPr>
            <w:tcW w:w="1141" w:type="dxa"/>
            <w:tcBorders>
              <w:top w:val="single" w:sz="4" w:space="0" w:color="auto"/>
              <w:left w:val="single" w:sz="4" w:space="0" w:color="auto"/>
              <w:bottom w:val="double" w:sz="4" w:space="0" w:color="auto"/>
              <w:right w:val="single" w:sz="4" w:space="0" w:color="auto"/>
            </w:tcBorders>
            <w:shd w:val="clear" w:color="auto" w:fill="E6E6E6"/>
            <w:vAlign w:val="center"/>
            <w:hideMark/>
          </w:tcPr>
          <w:p w:rsidR="00A91EAD" w:rsidRPr="00A91EAD" w:rsidRDefault="00A91EAD">
            <w:pPr>
              <w:autoSpaceDN w:val="0"/>
              <w:spacing w:line="240" w:lineRule="auto"/>
              <w:jc w:val="both"/>
              <w:rPr>
                <w:rFonts w:ascii="Arial" w:hAnsi="Arial" w:cs="Arial"/>
                <w:b/>
                <w:i/>
              </w:rPr>
            </w:pPr>
            <w:r w:rsidRPr="00A91EAD">
              <w:rPr>
                <w:rFonts w:ascii="Arial" w:hAnsi="Arial" w:cs="Arial"/>
                <w:b/>
                <w:i/>
              </w:rPr>
              <w:t>Μέχρι</w:t>
            </w:r>
          </w:p>
        </w:tc>
        <w:tc>
          <w:tcPr>
            <w:tcW w:w="3121" w:type="dxa"/>
            <w:vMerge/>
            <w:tcBorders>
              <w:top w:val="double" w:sz="4" w:space="0" w:color="auto"/>
              <w:left w:val="single" w:sz="4" w:space="0" w:color="auto"/>
              <w:bottom w:val="double" w:sz="4" w:space="0" w:color="auto"/>
              <w:right w:val="double" w:sz="4" w:space="0" w:color="auto"/>
            </w:tcBorders>
            <w:vAlign w:val="center"/>
            <w:hideMark/>
          </w:tcPr>
          <w:p w:rsidR="00A91EAD" w:rsidRPr="00A91EAD" w:rsidRDefault="00A91EAD">
            <w:pPr>
              <w:spacing w:line="240" w:lineRule="auto"/>
              <w:rPr>
                <w:rFonts w:ascii="Arial" w:hAnsi="Arial" w:cs="Arial"/>
                <w:b/>
                <w:i/>
              </w:rPr>
            </w:pPr>
          </w:p>
        </w:tc>
      </w:tr>
      <w:tr w:rsidR="00A91EAD" w:rsidRPr="00A91EAD" w:rsidTr="00A91EAD">
        <w:trPr>
          <w:trHeight w:val="454"/>
          <w:jc w:val="center"/>
        </w:trPr>
        <w:tc>
          <w:tcPr>
            <w:tcW w:w="3939" w:type="dxa"/>
            <w:tcBorders>
              <w:top w:val="double" w:sz="4" w:space="0" w:color="auto"/>
              <w:left w:val="double" w:sz="4" w:space="0" w:color="auto"/>
              <w:bottom w:val="single" w:sz="4" w:space="0" w:color="auto"/>
              <w:right w:val="single" w:sz="4" w:space="0" w:color="auto"/>
            </w:tcBorders>
          </w:tcPr>
          <w:p w:rsidR="00A91EAD" w:rsidRPr="00A91EAD" w:rsidRDefault="00A91EAD">
            <w:pPr>
              <w:autoSpaceDN w:val="0"/>
              <w:spacing w:line="240" w:lineRule="auto"/>
              <w:jc w:val="both"/>
              <w:rPr>
                <w:rFonts w:ascii="Arial" w:hAnsi="Arial" w:cs="Arial"/>
                <w:i/>
              </w:rPr>
            </w:pPr>
          </w:p>
        </w:tc>
        <w:tc>
          <w:tcPr>
            <w:tcW w:w="1084" w:type="dxa"/>
            <w:tcBorders>
              <w:top w:val="double" w:sz="4" w:space="0" w:color="auto"/>
              <w:left w:val="single" w:sz="4" w:space="0" w:color="auto"/>
              <w:bottom w:val="single" w:sz="4" w:space="0" w:color="auto"/>
              <w:right w:val="single" w:sz="4" w:space="0" w:color="auto"/>
            </w:tcBorders>
          </w:tcPr>
          <w:p w:rsidR="00A91EAD" w:rsidRPr="00A91EAD" w:rsidRDefault="00A91EAD">
            <w:pPr>
              <w:autoSpaceDN w:val="0"/>
              <w:spacing w:line="240" w:lineRule="auto"/>
              <w:jc w:val="both"/>
              <w:rPr>
                <w:rFonts w:ascii="Arial" w:hAnsi="Arial" w:cs="Arial"/>
                <w:i/>
              </w:rPr>
            </w:pPr>
          </w:p>
        </w:tc>
        <w:tc>
          <w:tcPr>
            <w:tcW w:w="1141" w:type="dxa"/>
            <w:tcBorders>
              <w:top w:val="double" w:sz="4" w:space="0" w:color="auto"/>
              <w:left w:val="single" w:sz="4" w:space="0" w:color="auto"/>
              <w:bottom w:val="single" w:sz="4" w:space="0" w:color="auto"/>
              <w:right w:val="single" w:sz="4" w:space="0" w:color="auto"/>
            </w:tcBorders>
          </w:tcPr>
          <w:p w:rsidR="00A91EAD" w:rsidRPr="00A91EAD" w:rsidRDefault="00A91EAD">
            <w:pPr>
              <w:autoSpaceDN w:val="0"/>
              <w:spacing w:line="240" w:lineRule="auto"/>
              <w:jc w:val="both"/>
              <w:rPr>
                <w:rFonts w:ascii="Arial" w:hAnsi="Arial" w:cs="Arial"/>
                <w:i/>
              </w:rPr>
            </w:pPr>
          </w:p>
        </w:tc>
        <w:tc>
          <w:tcPr>
            <w:tcW w:w="3121" w:type="dxa"/>
            <w:tcBorders>
              <w:top w:val="double" w:sz="4" w:space="0" w:color="auto"/>
              <w:left w:val="single" w:sz="4" w:space="0" w:color="auto"/>
              <w:bottom w:val="single" w:sz="4" w:space="0" w:color="auto"/>
              <w:right w:val="double" w:sz="4" w:space="0" w:color="auto"/>
            </w:tcBorders>
          </w:tcPr>
          <w:p w:rsidR="00A91EAD" w:rsidRPr="00A91EAD" w:rsidRDefault="00A91EAD">
            <w:pPr>
              <w:autoSpaceDN w:val="0"/>
              <w:spacing w:line="240" w:lineRule="auto"/>
              <w:jc w:val="both"/>
              <w:rPr>
                <w:rFonts w:ascii="Arial" w:hAnsi="Arial" w:cs="Arial"/>
                <w:i/>
              </w:rPr>
            </w:pPr>
          </w:p>
        </w:tc>
      </w:tr>
      <w:tr w:rsidR="00A91EAD" w:rsidRPr="00A91EAD" w:rsidTr="00A91EAD">
        <w:trPr>
          <w:trHeight w:val="454"/>
          <w:jc w:val="center"/>
        </w:trPr>
        <w:tc>
          <w:tcPr>
            <w:tcW w:w="3939" w:type="dxa"/>
            <w:tcBorders>
              <w:top w:val="single" w:sz="4" w:space="0" w:color="auto"/>
              <w:left w:val="double" w:sz="4" w:space="0" w:color="auto"/>
              <w:bottom w:val="single" w:sz="4" w:space="0" w:color="auto"/>
              <w:right w:val="single" w:sz="4" w:space="0" w:color="auto"/>
            </w:tcBorders>
          </w:tcPr>
          <w:p w:rsidR="00A91EAD" w:rsidRPr="00A91EAD" w:rsidRDefault="00A91EAD">
            <w:pPr>
              <w:autoSpaceDN w:val="0"/>
              <w:spacing w:line="240" w:lineRule="auto"/>
              <w:jc w:val="both"/>
              <w:rPr>
                <w:rFonts w:ascii="Arial" w:hAnsi="Arial" w:cs="Arial"/>
                <w:i/>
              </w:rPr>
            </w:pPr>
          </w:p>
        </w:tc>
        <w:tc>
          <w:tcPr>
            <w:tcW w:w="1084" w:type="dxa"/>
            <w:tcBorders>
              <w:top w:val="single" w:sz="4" w:space="0" w:color="auto"/>
              <w:left w:val="single" w:sz="4" w:space="0" w:color="auto"/>
              <w:bottom w:val="single" w:sz="4" w:space="0" w:color="auto"/>
              <w:right w:val="single" w:sz="4" w:space="0" w:color="auto"/>
            </w:tcBorders>
          </w:tcPr>
          <w:p w:rsidR="00A91EAD" w:rsidRPr="00A91EAD" w:rsidRDefault="00A91EAD">
            <w:pPr>
              <w:autoSpaceDN w:val="0"/>
              <w:spacing w:line="240" w:lineRule="auto"/>
              <w:jc w:val="both"/>
              <w:rPr>
                <w:rFonts w:ascii="Arial" w:hAnsi="Arial" w:cs="Arial"/>
                <w:i/>
              </w:rPr>
            </w:pPr>
          </w:p>
        </w:tc>
        <w:tc>
          <w:tcPr>
            <w:tcW w:w="1141" w:type="dxa"/>
            <w:tcBorders>
              <w:top w:val="single" w:sz="4" w:space="0" w:color="auto"/>
              <w:left w:val="single" w:sz="4" w:space="0" w:color="auto"/>
              <w:bottom w:val="single" w:sz="4" w:space="0" w:color="auto"/>
              <w:right w:val="single" w:sz="4" w:space="0" w:color="auto"/>
            </w:tcBorders>
          </w:tcPr>
          <w:p w:rsidR="00A91EAD" w:rsidRPr="00A91EAD" w:rsidRDefault="00A91EAD">
            <w:pPr>
              <w:autoSpaceDN w:val="0"/>
              <w:spacing w:line="240" w:lineRule="auto"/>
              <w:jc w:val="both"/>
              <w:rPr>
                <w:rFonts w:ascii="Arial" w:hAnsi="Arial" w:cs="Arial"/>
                <w:i/>
              </w:rPr>
            </w:pPr>
          </w:p>
        </w:tc>
        <w:tc>
          <w:tcPr>
            <w:tcW w:w="3121" w:type="dxa"/>
            <w:tcBorders>
              <w:top w:val="single" w:sz="4" w:space="0" w:color="auto"/>
              <w:left w:val="single" w:sz="4" w:space="0" w:color="auto"/>
              <w:bottom w:val="single" w:sz="4" w:space="0" w:color="auto"/>
              <w:right w:val="double" w:sz="4" w:space="0" w:color="auto"/>
            </w:tcBorders>
          </w:tcPr>
          <w:p w:rsidR="00A91EAD" w:rsidRPr="00A91EAD" w:rsidRDefault="00A91EAD">
            <w:pPr>
              <w:autoSpaceDN w:val="0"/>
              <w:spacing w:line="240" w:lineRule="auto"/>
              <w:jc w:val="both"/>
              <w:rPr>
                <w:rFonts w:ascii="Arial" w:hAnsi="Arial" w:cs="Arial"/>
                <w:i/>
              </w:rPr>
            </w:pPr>
          </w:p>
        </w:tc>
      </w:tr>
      <w:tr w:rsidR="00A91EAD" w:rsidRPr="00A91EAD" w:rsidTr="00A91EAD">
        <w:trPr>
          <w:trHeight w:val="454"/>
          <w:jc w:val="center"/>
        </w:trPr>
        <w:tc>
          <w:tcPr>
            <w:tcW w:w="3939" w:type="dxa"/>
            <w:tcBorders>
              <w:top w:val="single" w:sz="4" w:space="0" w:color="auto"/>
              <w:left w:val="double" w:sz="4" w:space="0" w:color="auto"/>
              <w:bottom w:val="double" w:sz="4" w:space="0" w:color="auto"/>
              <w:right w:val="single" w:sz="4" w:space="0" w:color="auto"/>
            </w:tcBorders>
          </w:tcPr>
          <w:p w:rsidR="00A91EAD" w:rsidRPr="00A91EAD" w:rsidRDefault="00A91EAD">
            <w:pPr>
              <w:autoSpaceDN w:val="0"/>
              <w:spacing w:line="240" w:lineRule="auto"/>
              <w:jc w:val="both"/>
              <w:rPr>
                <w:rFonts w:ascii="Arial" w:hAnsi="Arial" w:cs="Arial"/>
                <w:i/>
              </w:rPr>
            </w:pPr>
          </w:p>
        </w:tc>
        <w:tc>
          <w:tcPr>
            <w:tcW w:w="1084" w:type="dxa"/>
            <w:tcBorders>
              <w:top w:val="single" w:sz="4" w:space="0" w:color="auto"/>
              <w:left w:val="single" w:sz="4" w:space="0" w:color="auto"/>
              <w:bottom w:val="double" w:sz="4" w:space="0" w:color="auto"/>
              <w:right w:val="single" w:sz="4" w:space="0" w:color="auto"/>
            </w:tcBorders>
          </w:tcPr>
          <w:p w:rsidR="00A91EAD" w:rsidRPr="00A91EAD" w:rsidRDefault="00A91EAD">
            <w:pPr>
              <w:autoSpaceDN w:val="0"/>
              <w:spacing w:line="240" w:lineRule="auto"/>
              <w:jc w:val="both"/>
              <w:rPr>
                <w:rFonts w:ascii="Arial" w:hAnsi="Arial" w:cs="Arial"/>
                <w:i/>
              </w:rPr>
            </w:pPr>
          </w:p>
        </w:tc>
        <w:tc>
          <w:tcPr>
            <w:tcW w:w="1141" w:type="dxa"/>
            <w:tcBorders>
              <w:top w:val="single" w:sz="4" w:space="0" w:color="auto"/>
              <w:left w:val="single" w:sz="4" w:space="0" w:color="auto"/>
              <w:bottom w:val="double" w:sz="4" w:space="0" w:color="auto"/>
              <w:right w:val="single" w:sz="4" w:space="0" w:color="auto"/>
            </w:tcBorders>
          </w:tcPr>
          <w:p w:rsidR="00A91EAD" w:rsidRPr="00A91EAD" w:rsidRDefault="00A91EAD">
            <w:pPr>
              <w:autoSpaceDN w:val="0"/>
              <w:spacing w:line="240" w:lineRule="auto"/>
              <w:jc w:val="both"/>
              <w:rPr>
                <w:rFonts w:ascii="Arial" w:hAnsi="Arial" w:cs="Arial"/>
                <w:i/>
              </w:rPr>
            </w:pPr>
          </w:p>
        </w:tc>
        <w:tc>
          <w:tcPr>
            <w:tcW w:w="3121" w:type="dxa"/>
            <w:tcBorders>
              <w:top w:val="single" w:sz="4" w:space="0" w:color="auto"/>
              <w:left w:val="single" w:sz="4" w:space="0" w:color="auto"/>
              <w:bottom w:val="double" w:sz="4" w:space="0" w:color="auto"/>
              <w:right w:val="double" w:sz="4" w:space="0" w:color="auto"/>
            </w:tcBorders>
          </w:tcPr>
          <w:p w:rsidR="00A91EAD" w:rsidRPr="00A91EAD" w:rsidRDefault="00A91EAD">
            <w:pPr>
              <w:autoSpaceDN w:val="0"/>
              <w:spacing w:line="240" w:lineRule="auto"/>
              <w:jc w:val="both"/>
              <w:rPr>
                <w:rFonts w:ascii="Arial" w:hAnsi="Arial" w:cs="Arial"/>
                <w:i/>
              </w:rPr>
            </w:pPr>
          </w:p>
        </w:tc>
      </w:tr>
    </w:tbl>
    <w:p w:rsidR="00A91EAD" w:rsidRPr="008B4278" w:rsidRDefault="008B4278" w:rsidP="008B4278">
      <w:pPr>
        <w:spacing w:after="120" w:line="240" w:lineRule="auto"/>
        <w:ind w:right="26"/>
        <w:jc w:val="both"/>
        <w:rPr>
          <w:rFonts w:ascii="Arial" w:hAnsi="Arial" w:cs="Arial"/>
          <w:i/>
          <w:sz w:val="20"/>
          <w:szCs w:val="20"/>
        </w:rPr>
      </w:pPr>
      <w:r w:rsidRPr="008B4278">
        <w:rPr>
          <w:rFonts w:ascii="Arial" w:hAnsi="Arial" w:cs="Arial"/>
          <w:b/>
          <w:sz w:val="20"/>
          <w:szCs w:val="20"/>
        </w:rPr>
        <w:t xml:space="preserve">Α.2 </w:t>
      </w:r>
      <w:r w:rsidR="00A91EAD" w:rsidRPr="008B4278">
        <w:rPr>
          <w:rFonts w:ascii="Arial" w:hAnsi="Arial" w:cs="Arial"/>
          <w:b/>
          <w:i/>
          <w:sz w:val="20"/>
          <w:szCs w:val="20"/>
        </w:rPr>
        <w:t xml:space="preserve">Γλώσσες: </w:t>
      </w:r>
    </w:p>
    <w:tbl>
      <w:tblPr>
        <w:tblW w:w="9226" w:type="dxa"/>
        <w:jc w:val="center"/>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A91EAD" w:rsidRPr="008B4278" w:rsidTr="00C54F4F">
        <w:tblPrEx>
          <w:tblCellMar>
            <w:top w:w="0" w:type="dxa"/>
            <w:bottom w:w="0" w:type="dxa"/>
          </w:tblCellMar>
        </w:tblPrEx>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rsidR="00A91EAD" w:rsidRPr="008B4278" w:rsidRDefault="00A91EAD" w:rsidP="00C54F4F">
            <w:pPr>
              <w:spacing w:line="240" w:lineRule="auto"/>
              <w:rPr>
                <w:rFonts w:ascii="Arial" w:hAnsi="Arial" w:cs="Arial"/>
                <w:b/>
                <w:i/>
                <w:sz w:val="20"/>
                <w:szCs w:val="20"/>
              </w:rPr>
            </w:pPr>
            <w:r w:rsidRPr="008B4278">
              <w:rPr>
                <w:rFonts w:ascii="Arial" w:hAnsi="Arial" w:cs="Arial"/>
                <w:b/>
                <w:i/>
                <w:sz w:val="20"/>
                <w:szCs w:val="20"/>
              </w:rPr>
              <w:t>Γλώσσα</w:t>
            </w:r>
          </w:p>
        </w:tc>
        <w:tc>
          <w:tcPr>
            <w:tcW w:w="2279" w:type="dxa"/>
            <w:tcBorders>
              <w:top w:val="double" w:sz="4" w:space="0" w:color="auto"/>
              <w:bottom w:val="double" w:sz="4" w:space="0" w:color="auto"/>
            </w:tcBorders>
            <w:shd w:val="clear" w:color="auto" w:fill="E6E6E6"/>
            <w:vAlign w:val="center"/>
          </w:tcPr>
          <w:p w:rsidR="00A91EAD" w:rsidRPr="008B4278" w:rsidRDefault="00A91EAD" w:rsidP="00C54F4F">
            <w:pPr>
              <w:spacing w:line="240" w:lineRule="auto"/>
              <w:rPr>
                <w:rFonts w:ascii="Arial" w:hAnsi="Arial" w:cs="Arial"/>
                <w:i/>
                <w:sz w:val="20"/>
                <w:szCs w:val="20"/>
              </w:rPr>
            </w:pPr>
            <w:r w:rsidRPr="008B4278">
              <w:rPr>
                <w:rFonts w:ascii="Arial" w:hAnsi="Arial" w:cs="Arial"/>
                <w:i/>
                <w:sz w:val="20"/>
                <w:szCs w:val="20"/>
              </w:rPr>
              <w:t>Ανάγνωση</w:t>
            </w:r>
          </w:p>
        </w:tc>
        <w:tc>
          <w:tcPr>
            <w:tcW w:w="2279" w:type="dxa"/>
            <w:tcBorders>
              <w:top w:val="double" w:sz="4" w:space="0" w:color="auto"/>
              <w:bottom w:val="double" w:sz="4" w:space="0" w:color="auto"/>
            </w:tcBorders>
            <w:shd w:val="clear" w:color="auto" w:fill="E6E6E6"/>
            <w:vAlign w:val="center"/>
          </w:tcPr>
          <w:p w:rsidR="00A91EAD" w:rsidRPr="008B4278" w:rsidRDefault="00A91EAD" w:rsidP="00C54F4F">
            <w:pPr>
              <w:spacing w:line="240" w:lineRule="auto"/>
              <w:rPr>
                <w:rFonts w:ascii="Arial" w:hAnsi="Arial" w:cs="Arial"/>
                <w:i/>
                <w:sz w:val="20"/>
                <w:szCs w:val="20"/>
              </w:rPr>
            </w:pPr>
            <w:r w:rsidRPr="008B4278">
              <w:rPr>
                <w:rFonts w:ascii="Arial" w:hAnsi="Arial" w:cs="Arial"/>
                <w:i/>
                <w:sz w:val="20"/>
                <w:szCs w:val="20"/>
              </w:rPr>
              <w:t>Γραφή</w:t>
            </w:r>
          </w:p>
        </w:tc>
        <w:tc>
          <w:tcPr>
            <w:tcW w:w="2389" w:type="dxa"/>
            <w:tcBorders>
              <w:top w:val="double" w:sz="4" w:space="0" w:color="auto"/>
              <w:bottom w:val="double" w:sz="4" w:space="0" w:color="auto"/>
              <w:right w:val="double" w:sz="4" w:space="0" w:color="auto"/>
            </w:tcBorders>
            <w:shd w:val="clear" w:color="auto" w:fill="E6E6E6"/>
            <w:vAlign w:val="center"/>
          </w:tcPr>
          <w:p w:rsidR="00A91EAD" w:rsidRPr="008B4278" w:rsidRDefault="00A91EAD" w:rsidP="00C54F4F">
            <w:pPr>
              <w:spacing w:line="240" w:lineRule="auto"/>
              <w:rPr>
                <w:rFonts w:ascii="Arial" w:hAnsi="Arial" w:cs="Arial"/>
                <w:bCs/>
                <w:i/>
                <w:sz w:val="20"/>
                <w:szCs w:val="20"/>
              </w:rPr>
            </w:pPr>
            <w:r w:rsidRPr="008B4278">
              <w:rPr>
                <w:rFonts w:ascii="Arial" w:hAnsi="Arial" w:cs="Arial"/>
                <w:i/>
                <w:sz w:val="20"/>
                <w:szCs w:val="20"/>
              </w:rPr>
              <w:t>Ομιλία</w:t>
            </w:r>
          </w:p>
        </w:tc>
      </w:tr>
      <w:tr w:rsidR="00A91EAD" w:rsidRPr="008B4278" w:rsidTr="00C54F4F">
        <w:tblPrEx>
          <w:tblCellMar>
            <w:top w:w="0" w:type="dxa"/>
            <w:bottom w:w="0" w:type="dxa"/>
          </w:tblCellMar>
        </w:tblPrEx>
        <w:trPr>
          <w:cantSplit/>
          <w:trHeight w:val="454"/>
          <w:jc w:val="center"/>
        </w:trPr>
        <w:tc>
          <w:tcPr>
            <w:tcW w:w="2279" w:type="dxa"/>
            <w:tcBorders>
              <w:top w:val="double" w:sz="4" w:space="0" w:color="auto"/>
              <w:left w:val="double" w:sz="4" w:space="0" w:color="auto"/>
            </w:tcBorders>
            <w:vAlign w:val="center"/>
          </w:tcPr>
          <w:p w:rsidR="00A91EAD" w:rsidRPr="008B4278" w:rsidRDefault="00A91EAD" w:rsidP="00C54F4F">
            <w:pPr>
              <w:spacing w:line="240" w:lineRule="auto"/>
              <w:rPr>
                <w:rFonts w:ascii="Arial" w:hAnsi="Arial" w:cs="Arial"/>
                <w:i/>
                <w:sz w:val="20"/>
                <w:szCs w:val="20"/>
              </w:rPr>
            </w:pPr>
          </w:p>
        </w:tc>
        <w:tc>
          <w:tcPr>
            <w:tcW w:w="2279" w:type="dxa"/>
            <w:tcBorders>
              <w:top w:val="double" w:sz="4" w:space="0" w:color="auto"/>
            </w:tcBorders>
            <w:vAlign w:val="center"/>
          </w:tcPr>
          <w:p w:rsidR="00A91EAD" w:rsidRPr="008B4278" w:rsidRDefault="00A91EAD" w:rsidP="00C54F4F">
            <w:pPr>
              <w:spacing w:line="240" w:lineRule="auto"/>
              <w:rPr>
                <w:rFonts w:ascii="Arial" w:hAnsi="Arial" w:cs="Arial"/>
                <w:i/>
                <w:sz w:val="20"/>
                <w:szCs w:val="20"/>
              </w:rPr>
            </w:pPr>
          </w:p>
        </w:tc>
        <w:tc>
          <w:tcPr>
            <w:tcW w:w="2279" w:type="dxa"/>
            <w:tcBorders>
              <w:top w:val="double" w:sz="4" w:space="0" w:color="auto"/>
            </w:tcBorders>
            <w:vAlign w:val="center"/>
          </w:tcPr>
          <w:p w:rsidR="00A91EAD" w:rsidRPr="008B4278" w:rsidRDefault="00A91EAD" w:rsidP="00C54F4F">
            <w:pPr>
              <w:spacing w:line="240" w:lineRule="auto"/>
              <w:rPr>
                <w:rFonts w:ascii="Arial" w:hAnsi="Arial" w:cs="Arial"/>
                <w:i/>
                <w:sz w:val="20"/>
                <w:szCs w:val="20"/>
              </w:rPr>
            </w:pPr>
          </w:p>
        </w:tc>
        <w:tc>
          <w:tcPr>
            <w:tcW w:w="2389" w:type="dxa"/>
            <w:tcBorders>
              <w:top w:val="double" w:sz="4" w:space="0" w:color="auto"/>
              <w:right w:val="double" w:sz="4" w:space="0" w:color="auto"/>
            </w:tcBorders>
            <w:vAlign w:val="center"/>
          </w:tcPr>
          <w:p w:rsidR="00A91EAD" w:rsidRPr="008B4278" w:rsidRDefault="00A91EAD" w:rsidP="00C54F4F">
            <w:pPr>
              <w:spacing w:line="240" w:lineRule="auto"/>
              <w:rPr>
                <w:rFonts w:ascii="Arial" w:hAnsi="Arial" w:cs="Arial"/>
                <w:i/>
                <w:sz w:val="20"/>
                <w:szCs w:val="20"/>
              </w:rPr>
            </w:pPr>
          </w:p>
        </w:tc>
      </w:tr>
      <w:tr w:rsidR="00A91EAD" w:rsidRPr="008B4278" w:rsidTr="00C54F4F">
        <w:tblPrEx>
          <w:tblCellMar>
            <w:top w:w="0" w:type="dxa"/>
            <w:bottom w:w="0" w:type="dxa"/>
          </w:tblCellMar>
        </w:tblPrEx>
        <w:trPr>
          <w:cantSplit/>
          <w:trHeight w:val="454"/>
          <w:jc w:val="center"/>
        </w:trPr>
        <w:tc>
          <w:tcPr>
            <w:tcW w:w="2279" w:type="dxa"/>
            <w:tcBorders>
              <w:left w:val="double" w:sz="4" w:space="0" w:color="auto"/>
            </w:tcBorders>
            <w:vAlign w:val="center"/>
          </w:tcPr>
          <w:p w:rsidR="00A91EAD" w:rsidRPr="008B4278" w:rsidRDefault="00A91EAD" w:rsidP="00C54F4F">
            <w:pPr>
              <w:spacing w:line="240" w:lineRule="auto"/>
              <w:rPr>
                <w:rFonts w:ascii="Arial" w:hAnsi="Arial" w:cs="Arial"/>
                <w:i/>
                <w:sz w:val="20"/>
                <w:szCs w:val="20"/>
              </w:rPr>
            </w:pPr>
          </w:p>
        </w:tc>
        <w:tc>
          <w:tcPr>
            <w:tcW w:w="2279" w:type="dxa"/>
            <w:vAlign w:val="center"/>
          </w:tcPr>
          <w:p w:rsidR="00A91EAD" w:rsidRPr="008B4278" w:rsidRDefault="00A91EAD" w:rsidP="00C54F4F">
            <w:pPr>
              <w:spacing w:line="240" w:lineRule="auto"/>
              <w:rPr>
                <w:rFonts w:ascii="Arial" w:hAnsi="Arial" w:cs="Arial"/>
                <w:i/>
                <w:sz w:val="20"/>
                <w:szCs w:val="20"/>
              </w:rPr>
            </w:pPr>
          </w:p>
        </w:tc>
        <w:tc>
          <w:tcPr>
            <w:tcW w:w="2279" w:type="dxa"/>
            <w:vAlign w:val="center"/>
          </w:tcPr>
          <w:p w:rsidR="00A91EAD" w:rsidRPr="008B4278" w:rsidRDefault="00A91EAD" w:rsidP="00C54F4F">
            <w:pPr>
              <w:spacing w:line="240" w:lineRule="auto"/>
              <w:rPr>
                <w:rFonts w:ascii="Arial" w:hAnsi="Arial" w:cs="Arial"/>
                <w:i/>
                <w:sz w:val="20"/>
                <w:szCs w:val="20"/>
              </w:rPr>
            </w:pPr>
          </w:p>
        </w:tc>
        <w:tc>
          <w:tcPr>
            <w:tcW w:w="2389" w:type="dxa"/>
            <w:tcBorders>
              <w:right w:val="double" w:sz="4" w:space="0" w:color="auto"/>
            </w:tcBorders>
            <w:vAlign w:val="center"/>
          </w:tcPr>
          <w:p w:rsidR="00A91EAD" w:rsidRPr="008B4278" w:rsidRDefault="00A91EAD" w:rsidP="00C54F4F">
            <w:pPr>
              <w:spacing w:line="240" w:lineRule="auto"/>
              <w:rPr>
                <w:rFonts w:ascii="Arial" w:hAnsi="Arial" w:cs="Arial"/>
                <w:i/>
                <w:sz w:val="20"/>
                <w:szCs w:val="20"/>
              </w:rPr>
            </w:pPr>
          </w:p>
        </w:tc>
      </w:tr>
      <w:tr w:rsidR="00A91EAD" w:rsidRPr="008B4278" w:rsidTr="00C54F4F">
        <w:tblPrEx>
          <w:tblCellMar>
            <w:top w:w="0" w:type="dxa"/>
            <w:bottom w:w="0" w:type="dxa"/>
          </w:tblCellMar>
        </w:tblPrEx>
        <w:trPr>
          <w:cantSplit/>
          <w:trHeight w:val="454"/>
          <w:jc w:val="center"/>
        </w:trPr>
        <w:tc>
          <w:tcPr>
            <w:tcW w:w="2279" w:type="dxa"/>
            <w:tcBorders>
              <w:left w:val="double" w:sz="4" w:space="0" w:color="auto"/>
              <w:bottom w:val="double" w:sz="4" w:space="0" w:color="auto"/>
            </w:tcBorders>
            <w:vAlign w:val="center"/>
          </w:tcPr>
          <w:p w:rsidR="00A91EAD" w:rsidRPr="008B4278" w:rsidRDefault="00A91EAD" w:rsidP="00C54F4F">
            <w:pPr>
              <w:spacing w:line="240" w:lineRule="auto"/>
              <w:rPr>
                <w:rFonts w:ascii="Arial" w:hAnsi="Arial" w:cs="Arial"/>
                <w:i/>
                <w:sz w:val="20"/>
                <w:szCs w:val="20"/>
              </w:rPr>
            </w:pPr>
          </w:p>
        </w:tc>
        <w:tc>
          <w:tcPr>
            <w:tcW w:w="2279" w:type="dxa"/>
            <w:tcBorders>
              <w:bottom w:val="double" w:sz="4" w:space="0" w:color="auto"/>
            </w:tcBorders>
            <w:vAlign w:val="center"/>
          </w:tcPr>
          <w:p w:rsidR="00A91EAD" w:rsidRPr="008B4278" w:rsidRDefault="00A91EAD" w:rsidP="00C54F4F">
            <w:pPr>
              <w:spacing w:line="240" w:lineRule="auto"/>
              <w:rPr>
                <w:rFonts w:ascii="Arial" w:hAnsi="Arial" w:cs="Arial"/>
                <w:i/>
                <w:sz w:val="20"/>
                <w:szCs w:val="20"/>
              </w:rPr>
            </w:pPr>
          </w:p>
        </w:tc>
        <w:tc>
          <w:tcPr>
            <w:tcW w:w="2279" w:type="dxa"/>
            <w:tcBorders>
              <w:bottom w:val="double" w:sz="4" w:space="0" w:color="auto"/>
            </w:tcBorders>
            <w:vAlign w:val="center"/>
          </w:tcPr>
          <w:p w:rsidR="00A91EAD" w:rsidRPr="008B4278" w:rsidRDefault="00A91EAD" w:rsidP="00C54F4F">
            <w:pPr>
              <w:spacing w:line="240" w:lineRule="auto"/>
              <w:rPr>
                <w:rFonts w:ascii="Arial" w:hAnsi="Arial" w:cs="Arial"/>
                <w:i/>
                <w:sz w:val="20"/>
                <w:szCs w:val="20"/>
              </w:rPr>
            </w:pPr>
          </w:p>
        </w:tc>
        <w:tc>
          <w:tcPr>
            <w:tcW w:w="2389" w:type="dxa"/>
            <w:tcBorders>
              <w:bottom w:val="double" w:sz="4" w:space="0" w:color="auto"/>
              <w:right w:val="double" w:sz="4" w:space="0" w:color="auto"/>
            </w:tcBorders>
            <w:vAlign w:val="center"/>
          </w:tcPr>
          <w:p w:rsidR="00A91EAD" w:rsidRPr="008B4278" w:rsidRDefault="00A91EAD" w:rsidP="00C54F4F">
            <w:pPr>
              <w:spacing w:line="240" w:lineRule="auto"/>
              <w:rPr>
                <w:rFonts w:ascii="Arial" w:hAnsi="Arial" w:cs="Arial"/>
                <w:i/>
                <w:sz w:val="20"/>
                <w:szCs w:val="20"/>
              </w:rPr>
            </w:pPr>
          </w:p>
        </w:tc>
      </w:tr>
    </w:tbl>
    <w:p w:rsidR="00A91EAD" w:rsidRDefault="00A91EAD" w:rsidP="00096506">
      <w:pPr>
        <w:spacing w:after="0" w:line="240" w:lineRule="auto"/>
        <w:jc w:val="both"/>
        <w:rPr>
          <w:rFonts w:ascii="Arial" w:hAnsi="Arial" w:cs="Arial"/>
          <w:b/>
          <w:sz w:val="23"/>
          <w:szCs w:val="23"/>
          <w:lang w:val="en-GB"/>
        </w:rPr>
      </w:pPr>
    </w:p>
    <w:p w:rsidR="008B4278" w:rsidRDefault="00646B4A" w:rsidP="008B4278">
      <w:pPr>
        <w:spacing w:after="0" w:line="240" w:lineRule="auto"/>
        <w:jc w:val="both"/>
        <w:rPr>
          <w:rFonts w:ascii="Arial" w:hAnsi="Arial" w:cs="Arial"/>
          <w:sz w:val="23"/>
          <w:szCs w:val="23"/>
        </w:rPr>
      </w:pPr>
      <w:r>
        <w:rPr>
          <w:rFonts w:ascii="Arial" w:hAnsi="Arial" w:cs="Arial"/>
          <w:b/>
          <w:sz w:val="23"/>
          <w:szCs w:val="23"/>
        </w:rPr>
        <w:t xml:space="preserve">ΣΗΜΕΙΩΣΗ: </w:t>
      </w:r>
      <w:r w:rsidRPr="00646B4A">
        <w:rPr>
          <w:rFonts w:ascii="Arial" w:hAnsi="Arial" w:cs="Arial"/>
          <w:sz w:val="23"/>
          <w:szCs w:val="23"/>
        </w:rPr>
        <w:t>Για τους Επαγγελματίες</w:t>
      </w:r>
      <w:r>
        <w:rPr>
          <w:rFonts w:ascii="Arial" w:hAnsi="Arial" w:cs="Arial"/>
          <w:sz w:val="23"/>
          <w:szCs w:val="23"/>
        </w:rPr>
        <w:t>:</w:t>
      </w:r>
      <w:r w:rsidRPr="00646B4A">
        <w:rPr>
          <w:rFonts w:ascii="Arial" w:hAnsi="Arial" w:cs="Arial"/>
          <w:sz w:val="23"/>
          <w:szCs w:val="23"/>
        </w:rPr>
        <w:t xml:space="preserve"> </w:t>
      </w:r>
      <w:r>
        <w:rPr>
          <w:rFonts w:ascii="Arial" w:hAnsi="Arial" w:cs="Arial"/>
          <w:sz w:val="23"/>
          <w:szCs w:val="23"/>
        </w:rPr>
        <w:t>Ν</w:t>
      </w:r>
      <w:r w:rsidRPr="00646B4A">
        <w:rPr>
          <w:rFonts w:ascii="Arial" w:hAnsi="Arial" w:cs="Arial"/>
          <w:sz w:val="23"/>
          <w:szCs w:val="23"/>
        </w:rPr>
        <w:t>α προσκομιστεί πιστοποιητικό τεκμηρίωσης της πολύ καλής γνώσης της Ελληνικής και Αγγλικής γλώσσας ή της Γαλλικής ή της Γερμανικής έτσι όπως διαπιστώνεται από τα αποδεκτά τεκμήρια που απαιτεί η Επιτροπή Δημόσιας Υπηρεσίας.</w:t>
      </w:r>
    </w:p>
    <w:p w:rsidR="008B4278" w:rsidRPr="008B4278" w:rsidRDefault="008B4278" w:rsidP="008B4278">
      <w:pPr>
        <w:tabs>
          <w:tab w:val="left" w:pos="851"/>
        </w:tabs>
        <w:spacing w:after="0" w:line="240" w:lineRule="auto"/>
        <w:jc w:val="both"/>
        <w:rPr>
          <w:rFonts w:ascii="Arial" w:hAnsi="Arial" w:cs="Arial"/>
        </w:rPr>
      </w:pPr>
    </w:p>
    <w:p w:rsidR="00F25830" w:rsidRDefault="00F25830" w:rsidP="008B4278">
      <w:pPr>
        <w:tabs>
          <w:tab w:val="left" w:pos="851"/>
        </w:tabs>
        <w:spacing w:after="0" w:line="240" w:lineRule="auto"/>
        <w:jc w:val="both"/>
        <w:rPr>
          <w:rFonts w:ascii="Arial" w:hAnsi="Arial" w:cs="Arial"/>
        </w:rPr>
      </w:pPr>
    </w:p>
    <w:p w:rsidR="00F25830" w:rsidRDefault="00F25830" w:rsidP="008B4278">
      <w:pPr>
        <w:tabs>
          <w:tab w:val="left" w:pos="851"/>
        </w:tabs>
        <w:spacing w:after="0" w:line="240" w:lineRule="auto"/>
        <w:jc w:val="both"/>
        <w:rPr>
          <w:rFonts w:ascii="Arial" w:hAnsi="Arial" w:cs="Arial"/>
        </w:rPr>
      </w:pPr>
    </w:p>
    <w:p w:rsidR="00646B4A" w:rsidRPr="008B4278" w:rsidRDefault="008B4278" w:rsidP="008B4278">
      <w:pPr>
        <w:tabs>
          <w:tab w:val="left" w:pos="851"/>
        </w:tabs>
        <w:spacing w:after="0" w:line="240" w:lineRule="auto"/>
        <w:jc w:val="both"/>
        <w:rPr>
          <w:rFonts w:ascii="Arial" w:hAnsi="Arial" w:cs="Arial"/>
        </w:rPr>
      </w:pPr>
      <w:bookmarkStart w:id="1" w:name="_GoBack"/>
      <w:bookmarkEnd w:id="1"/>
      <w:r w:rsidRPr="008B4278">
        <w:rPr>
          <w:rFonts w:ascii="Arial" w:hAnsi="Arial" w:cs="Arial"/>
        </w:rPr>
        <w:lastRenderedPageBreak/>
        <w:t xml:space="preserve">Α.3 </w:t>
      </w:r>
      <w:r w:rsidR="00646B4A" w:rsidRPr="008B4278">
        <w:rPr>
          <w:rFonts w:ascii="Arial" w:hAnsi="Arial" w:cs="Arial"/>
          <w:b/>
          <w:i/>
        </w:rPr>
        <w:t>Επαγγελματική εμπειρία:</w:t>
      </w:r>
    </w:p>
    <w:p w:rsidR="00646B4A" w:rsidRPr="008B4278" w:rsidRDefault="00646B4A" w:rsidP="008B4278">
      <w:pPr>
        <w:tabs>
          <w:tab w:val="left" w:pos="851"/>
        </w:tabs>
        <w:spacing w:line="240" w:lineRule="auto"/>
        <w:rPr>
          <w:rFonts w:ascii="Arial" w:hAnsi="Arial" w:cs="Arial"/>
          <w: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076"/>
        <w:gridCol w:w="1152"/>
        <w:gridCol w:w="2025"/>
        <w:gridCol w:w="2473"/>
      </w:tblGrid>
      <w:tr w:rsidR="00646B4A" w:rsidRPr="008B4278" w:rsidTr="00C54F4F">
        <w:tblPrEx>
          <w:tblCellMar>
            <w:top w:w="0" w:type="dxa"/>
            <w:bottom w:w="0" w:type="dxa"/>
          </w:tblCellMar>
        </w:tblPrEx>
        <w:trPr>
          <w:cantSplit/>
          <w:trHeight w:val="340"/>
          <w:jc w:val="center"/>
        </w:trPr>
        <w:tc>
          <w:tcPr>
            <w:tcW w:w="2630" w:type="dxa"/>
            <w:vMerge w:val="restart"/>
            <w:tcBorders>
              <w:top w:val="double" w:sz="4" w:space="0" w:color="auto"/>
              <w:left w:val="double" w:sz="4" w:space="0" w:color="auto"/>
            </w:tcBorders>
            <w:shd w:val="clear" w:color="auto" w:fill="E6E6E6"/>
            <w:vAlign w:val="center"/>
          </w:tcPr>
          <w:p w:rsidR="00646B4A" w:rsidRPr="008B4278" w:rsidRDefault="00646B4A" w:rsidP="008B4278">
            <w:pPr>
              <w:tabs>
                <w:tab w:val="left" w:pos="851"/>
              </w:tabs>
              <w:spacing w:line="240" w:lineRule="auto"/>
              <w:rPr>
                <w:rFonts w:ascii="Arial" w:hAnsi="Arial" w:cs="Arial"/>
                <w:b/>
                <w:i/>
              </w:rPr>
            </w:pPr>
            <w:r w:rsidRPr="008B4278">
              <w:rPr>
                <w:rFonts w:ascii="Arial" w:hAnsi="Arial" w:cs="Arial"/>
                <w:b/>
                <w:i/>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rsidR="00646B4A" w:rsidRPr="008B4278" w:rsidRDefault="00646B4A" w:rsidP="008B4278">
            <w:pPr>
              <w:tabs>
                <w:tab w:val="left" w:pos="851"/>
              </w:tabs>
              <w:spacing w:line="240" w:lineRule="auto"/>
              <w:rPr>
                <w:rFonts w:ascii="Arial" w:hAnsi="Arial" w:cs="Arial"/>
                <w:b/>
                <w:i/>
              </w:rPr>
            </w:pPr>
            <w:r w:rsidRPr="008B4278">
              <w:rPr>
                <w:rFonts w:ascii="Arial" w:hAnsi="Arial" w:cs="Arial"/>
                <w:b/>
                <w:i/>
              </w:rPr>
              <w:t>Περίοδος</w:t>
            </w:r>
          </w:p>
        </w:tc>
        <w:tc>
          <w:tcPr>
            <w:tcW w:w="2025" w:type="dxa"/>
            <w:vMerge w:val="restart"/>
            <w:tcBorders>
              <w:top w:val="double" w:sz="4" w:space="0" w:color="auto"/>
              <w:right w:val="single" w:sz="4" w:space="0" w:color="auto"/>
            </w:tcBorders>
            <w:shd w:val="clear" w:color="auto" w:fill="E6E6E6"/>
            <w:vAlign w:val="center"/>
          </w:tcPr>
          <w:p w:rsidR="00646B4A" w:rsidRPr="008B4278" w:rsidRDefault="00646B4A" w:rsidP="008B4278">
            <w:pPr>
              <w:tabs>
                <w:tab w:val="left" w:pos="851"/>
              </w:tabs>
              <w:spacing w:line="240" w:lineRule="auto"/>
              <w:rPr>
                <w:rFonts w:ascii="Arial" w:hAnsi="Arial" w:cs="Arial"/>
                <w:b/>
                <w:i/>
              </w:rPr>
            </w:pPr>
            <w:r w:rsidRPr="008B4278">
              <w:rPr>
                <w:rFonts w:ascii="Arial" w:hAnsi="Arial" w:cs="Arial"/>
                <w:b/>
                <w:i/>
              </w:rPr>
              <w:t>Θέση</w:t>
            </w:r>
          </w:p>
        </w:tc>
        <w:tc>
          <w:tcPr>
            <w:tcW w:w="2473" w:type="dxa"/>
            <w:vMerge w:val="restart"/>
            <w:tcBorders>
              <w:top w:val="double" w:sz="4" w:space="0" w:color="auto"/>
              <w:left w:val="single" w:sz="4" w:space="0" w:color="auto"/>
              <w:right w:val="double" w:sz="4" w:space="0" w:color="auto"/>
            </w:tcBorders>
            <w:shd w:val="clear" w:color="auto" w:fill="E6E6E6"/>
            <w:vAlign w:val="center"/>
          </w:tcPr>
          <w:p w:rsidR="00646B4A" w:rsidRPr="008B4278" w:rsidRDefault="00646B4A" w:rsidP="008B4278">
            <w:pPr>
              <w:tabs>
                <w:tab w:val="left" w:pos="851"/>
              </w:tabs>
              <w:spacing w:line="240" w:lineRule="auto"/>
              <w:rPr>
                <w:rFonts w:ascii="Arial" w:hAnsi="Arial" w:cs="Arial"/>
                <w:b/>
                <w:i/>
              </w:rPr>
            </w:pPr>
            <w:r w:rsidRPr="008B4278">
              <w:rPr>
                <w:rFonts w:ascii="Arial" w:hAnsi="Arial" w:cs="Arial"/>
                <w:b/>
                <w:i/>
              </w:rPr>
              <w:t>Περιγραφή Καθηκόντων *</w:t>
            </w:r>
          </w:p>
        </w:tc>
      </w:tr>
      <w:tr w:rsidR="00646B4A" w:rsidRPr="008B4278" w:rsidTr="00C54F4F">
        <w:tblPrEx>
          <w:tblCellMar>
            <w:top w:w="0" w:type="dxa"/>
            <w:bottom w:w="0" w:type="dxa"/>
          </w:tblCellMar>
        </w:tblPrEx>
        <w:trPr>
          <w:cantSplit/>
          <w:trHeight w:val="340"/>
          <w:jc w:val="center"/>
        </w:trPr>
        <w:tc>
          <w:tcPr>
            <w:tcW w:w="2630" w:type="dxa"/>
            <w:vMerge/>
            <w:tcBorders>
              <w:left w:val="double" w:sz="4" w:space="0" w:color="auto"/>
              <w:bottom w:val="double" w:sz="4" w:space="0" w:color="auto"/>
            </w:tcBorders>
            <w:shd w:val="clear" w:color="auto" w:fill="E6E6E6"/>
            <w:vAlign w:val="center"/>
          </w:tcPr>
          <w:p w:rsidR="00646B4A" w:rsidRPr="008B4278" w:rsidRDefault="00646B4A" w:rsidP="008B4278">
            <w:pPr>
              <w:tabs>
                <w:tab w:val="left" w:pos="851"/>
              </w:tabs>
              <w:spacing w:line="240" w:lineRule="auto"/>
              <w:rPr>
                <w:rFonts w:ascii="Arial" w:hAnsi="Arial" w:cs="Arial"/>
                <w:bCs/>
                <w:i/>
              </w:rPr>
            </w:pPr>
          </w:p>
        </w:tc>
        <w:tc>
          <w:tcPr>
            <w:tcW w:w="1076" w:type="dxa"/>
            <w:tcBorders>
              <w:top w:val="single" w:sz="4" w:space="0" w:color="auto"/>
              <w:bottom w:val="double" w:sz="4" w:space="0" w:color="auto"/>
            </w:tcBorders>
            <w:shd w:val="clear" w:color="auto" w:fill="E6E6E6"/>
            <w:vAlign w:val="center"/>
          </w:tcPr>
          <w:p w:rsidR="00646B4A" w:rsidRPr="008B4278" w:rsidRDefault="00646B4A" w:rsidP="008B4278">
            <w:pPr>
              <w:tabs>
                <w:tab w:val="left" w:pos="851"/>
              </w:tabs>
              <w:spacing w:line="240" w:lineRule="auto"/>
              <w:rPr>
                <w:rFonts w:ascii="Arial" w:hAnsi="Arial" w:cs="Arial"/>
                <w:b/>
                <w:i/>
              </w:rPr>
            </w:pPr>
            <w:r w:rsidRPr="008B4278">
              <w:rPr>
                <w:rFonts w:ascii="Arial" w:hAnsi="Arial" w:cs="Arial"/>
                <w:b/>
                <w:i/>
              </w:rPr>
              <w:t>Από</w:t>
            </w:r>
          </w:p>
        </w:tc>
        <w:tc>
          <w:tcPr>
            <w:tcW w:w="1152" w:type="dxa"/>
            <w:tcBorders>
              <w:top w:val="single" w:sz="4" w:space="0" w:color="auto"/>
              <w:bottom w:val="double" w:sz="4" w:space="0" w:color="auto"/>
            </w:tcBorders>
            <w:shd w:val="clear" w:color="auto" w:fill="E6E6E6"/>
            <w:vAlign w:val="center"/>
          </w:tcPr>
          <w:p w:rsidR="00646B4A" w:rsidRPr="008B4278" w:rsidRDefault="00646B4A" w:rsidP="008B4278">
            <w:pPr>
              <w:tabs>
                <w:tab w:val="left" w:pos="851"/>
              </w:tabs>
              <w:spacing w:line="240" w:lineRule="auto"/>
              <w:rPr>
                <w:rFonts w:ascii="Arial" w:hAnsi="Arial" w:cs="Arial"/>
                <w:b/>
                <w:i/>
              </w:rPr>
            </w:pPr>
            <w:r w:rsidRPr="008B4278">
              <w:rPr>
                <w:rFonts w:ascii="Arial" w:hAnsi="Arial" w:cs="Arial"/>
                <w:b/>
                <w:i/>
              </w:rPr>
              <w:t>Μέχρι</w:t>
            </w:r>
          </w:p>
        </w:tc>
        <w:tc>
          <w:tcPr>
            <w:tcW w:w="2025" w:type="dxa"/>
            <w:vMerge/>
            <w:tcBorders>
              <w:bottom w:val="double" w:sz="4" w:space="0" w:color="auto"/>
              <w:right w:val="single" w:sz="4" w:space="0" w:color="auto"/>
            </w:tcBorders>
            <w:shd w:val="clear" w:color="auto" w:fill="E6E6E6"/>
            <w:vAlign w:val="center"/>
          </w:tcPr>
          <w:p w:rsidR="00646B4A" w:rsidRPr="008B4278" w:rsidRDefault="00646B4A" w:rsidP="008B4278">
            <w:pPr>
              <w:tabs>
                <w:tab w:val="left" w:pos="851"/>
              </w:tabs>
              <w:spacing w:line="240" w:lineRule="auto"/>
              <w:rPr>
                <w:rFonts w:ascii="Arial" w:hAnsi="Arial" w:cs="Arial"/>
                <w:bCs/>
                <w:i/>
              </w:rPr>
            </w:pPr>
          </w:p>
        </w:tc>
        <w:tc>
          <w:tcPr>
            <w:tcW w:w="2473" w:type="dxa"/>
            <w:vMerge/>
            <w:tcBorders>
              <w:left w:val="single" w:sz="4" w:space="0" w:color="auto"/>
              <w:bottom w:val="double" w:sz="4" w:space="0" w:color="auto"/>
              <w:right w:val="double" w:sz="4" w:space="0" w:color="auto"/>
            </w:tcBorders>
            <w:shd w:val="clear" w:color="auto" w:fill="E6E6E6"/>
            <w:vAlign w:val="center"/>
          </w:tcPr>
          <w:p w:rsidR="00646B4A" w:rsidRPr="008B4278" w:rsidRDefault="00646B4A" w:rsidP="008B4278">
            <w:pPr>
              <w:tabs>
                <w:tab w:val="left" w:pos="851"/>
              </w:tabs>
              <w:spacing w:line="240" w:lineRule="auto"/>
              <w:rPr>
                <w:rFonts w:ascii="Arial" w:hAnsi="Arial" w:cs="Arial"/>
                <w:bCs/>
                <w:i/>
              </w:rPr>
            </w:pPr>
          </w:p>
        </w:tc>
      </w:tr>
      <w:tr w:rsidR="00646B4A" w:rsidRPr="008B4278" w:rsidTr="00C54F4F">
        <w:tblPrEx>
          <w:tblCellMar>
            <w:top w:w="0" w:type="dxa"/>
            <w:bottom w:w="0" w:type="dxa"/>
          </w:tblCellMar>
        </w:tblPrEx>
        <w:trPr>
          <w:trHeight w:val="454"/>
          <w:jc w:val="center"/>
        </w:trPr>
        <w:tc>
          <w:tcPr>
            <w:tcW w:w="2630" w:type="dxa"/>
            <w:tcBorders>
              <w:top w:val="double" w:sz="4" w:space="0" w:color="auto"/>
              <w:left w:val="double" w:sz="4" w:space="0" w:color="auto"/>
            </w:tcBorders>
          </w:tcPr>
          <w:p w:rsidR="00646B4A" w:rsidRPr="008B4278" w:rsidRDefault="00646B4A" w:rsidP="008B4278">
            <w:pPr>
              <w:tabs>
                <w:tab w:val="left" w:pos="851"/>
              </w:tabs>
              <w:spacing w:line="240" w:lineRule="auto"/>
              <w:rPr>
                <w:rFonts w:ascii="Arial" w:hAnsi="Arial" w:cs="Arial"/>
                <w:i/>
              </w:rPr>
            </w:pPr>
          </w:p>
        </w:tc>
        <w:tc>
          <w:tcPr>
            <w:tcW w:w="1076" w:type="dxa"/>
            <w:tcBorders>
              <w:top w:val="double" w:sz="4" w:space="0" w:color="auto"/>
            </w:tcBorders>
          </w:tcPr>
          <w:p w:rsidR="00646B4A" w:rsidRPr="008B4278" w:rsidRDefault="00646B4A" w:rsidP="008B4278">
            <w:pPr>
              <w:tabs>
                <w:tab w:val="left" w:pos="851"/>
              </w:tabs>
              <w:spacing w:line="240" w:lineRule="auto"/>
              <w:rPr>
                <w:rFonts w:ascii="Arial" w:hAnsi="Arial" w:cs="Arial"/>
                <w:i/>
              </w:rPr>
            </w:pPr>
          </w:p>
        </w:tc>
        <w:tc>
          <w:tcPr>
            <w:tcW w:w="1152" w:type="dxa"/>
            <w:tcBorders>
              <w:top w:val="double" w:sz="4" w:space="0" w:color="auto"/>
            </w:tcBorders>
          </w:tcPr>
          <w:p w:rsidR="00646B4A" w:rsidRPr="008B4278" w:rsidRDefault="00646B4A" w:rsidP="008B4278">
            <w:pPr>
              <w:tabs>
                <w:tab w:val="left" w:pos="851"/>
              </w:tabs>
              <w:spacing w:line="240" w:lineRule="auto"/>
              <w:rPr>
                <w:rFonts w:ascii="Arial" w:hAnsi="Arial" w:cs="Arial"/>
                <w:i/>
              </w:rPr>
            </w:pPr>
          </w:p>
        </w:tc>
        <w:tc>
          <w:tcPr>
            <w:tcW w:w="2025" w:type="dxa"/>
            <w:tcBorders>
              <w:top w:val="double" w:sz="4" w:space="0" w:color="auto"/>
              <w:right w:val="single" w:sz="4" w:space="0" w:color="auto"/>
            </w:tcBorders>
          </w:tcPr>
          <w:p w:rsidR="00646B4A" w:rsidRPr="008B4278" w:rsidRDefault="00646B4A" w:rsidP="008B4278">
            <w:pPr>
              <w:tabs>
                <w:tab w:val="left" w:pos="851"/>
              </w:tabs>
              <w:spacing w:line="240" w:lineRule="auto"/>
              <w:rPr>
                <w:rFonts w:ascii="Arial" w:hAnsi="Arial" w:cs="Arial"/>
                <w:i/>
              </w:rPr>
            </w:pPr>
          </w:p>
        </w:tc>
        <w:tc>
          <w:tcPr>
            <w:tcW w:w="2473" w:type="dxa"/>
            <w:tcBorders>
              <w:top w:val="double" w:sz="4" w:space="0" w:color="auto"/>
              <w:left w:val="single" w:sz="4" w:space="0" w:color="auto"/>
              <w:right w:val="double" w:sz="4" w:space="0" w:color="auto"/>
            </w:tcBorders>
          </w:tcPr>
          <w:p w:rsidR="00646B4A" w:rsidRPr="008B4278" w:rsidRDefault="00646B4A" w:rsidP="008B4278">
            <w:pPr>
              <w:tabs>
                <w:tab w:val="left" w:pos="851"/>
              </w:tabs>
              <w:spacing w:line="240" w:lineRule="auto"/>
              <w:rPr>
                <w:rFonts w:ascii="Arial" w:hAnsi="Arial" w:cs="Arial"/>
                <w:i/>
              </w:rPr>
            </w:pPr>
          </w:p>
        </w:tc>
      </w:tr>
      <w:tr w:rsidR="00646B4A" w:rsidRPr="008B4278" w:rsidTr="00C54F4F">
        <w:tblPrEx>
          <w:tblCellMar>
            <w:top w:w="0" w:type="dxa"/>
            <w:bottom w:w="0" w:type="dxa"/>
          </w:tblCellMar>
        </w:tblPrEx>
        <w:trPr>
          <w:trHeight w:val="454"/>
          <w:jc w:val="center"/>
        </w:trPr>
        <w:tc>
          <w:tcPr>
            <w:tcW w:w="2630" w:type="dxa"/>
            <w:tcBorders>
              <w:left w:val="double" w:sz="4" w:space="0" w:color="auto"/>
            </w:tcBorders>
          </w:tcPr>
          <w:p w:rsidR="00646B4A" w:rsidRPr="008B4278" w:rsidRDefault="00646B4A" w:rsidP="008B4278">
            <w:pPr>
              <w:tabs>
                <w:tab w:val="left" w:pos="851"/>
              </w:tabs>
              <w:spacing w:line="240" w:lineRule="auto"/>
              <w:rPr>
                <w:rFonts w:ascii="Arial" w:hAnsi="Arial" w:cs="Arial"/>
                <w:i/>
              </w:rPr>
            </w:pPr>
          </w:p>
        </w:tc>
        <w:tc>
          <w:tcPr>
            <w:tcW w:w="1076" w:type="dxa"/>
          </w:tcPr>
          <w:p w:rsidR="00646B4A" w:rsidRPr="008B4278" w:rsidRDefault="00646B4A" w:rsidP="008B4278">
            <w:pPr>
              <w:tabs>
                <w:tab w:val="left" w:pos="851"/>
              </w:tabs>
              <w:spacing w:line="240" w:lineRule="auto"/>
              <w:rPr>
                <w:rFonts w:ascii="Arial" w:hAnsi="Arial" w:cs="Arial"/>
                <w:i/>
              </w:rPr>
            </w:pPr>
          </w:p>
        </w:tc>
        <w:tc>
          <w:tcPr>
            <w:tcW w:w="1152" w:type="dxa"/>
          </w:tcPr>
          <w:p w:rsidR="00646B4A" w:rsidRPr="008B4278" w:rsidRDefault="00646B4A" w:rsidP="008B4278">
            <w:pPr>
              <w:tabs>
                <w:tab w:val="left" w:pos="851"/>
              </w:tabs>
              <w:spacing w:line="240" w:lineRule="auto"/>
              <w:rPr>
                <w:rFonts w:ascii="Arial" w:hAnsi="Arial" w:cs="Arial"/>
                <w:i/>
              </w:rPr>
            </w:pPr>
          </w:p>
        </w:tc>
        <w:tc>
          <w:tcPr>
            <w:tcW w:w="2025" w:type="dxa"/>
            <w:tcBorders>
              <w:right w:val="single" w:sz="4" w:space="0" w:color="auto"/>
            </w:tcBorders>
          </w:tcPr>
          <w:p w:rsidR="00646B4A" w:rsidRPr="008B4278" w:rsidRDefault="00646B4A" w:rsidP="008B4278">
            <w:pPr>
              <w:tabs>
                <w:tab w:val="left" w:pos="851"/>
              </w:tabs>
              <w:spacing w:line="240" w:lineRule="auto"/>
              <w:rPr>
                <w:rFonts w:ascii="Arial" w:hAnsi="Arial" w:cs="Arial"/>
                <w:i/>
              </w:rPr>
            </w:pPr>
          </w:p>
        </w:tc>
        <w:tc>
          <w:tcPr>
            <w:tcW w:w="2473" w:type="dxa"/>
            <w:tcBorders>
              <w:left w:val="single" w:sz="4" w:space="0" w:color="auto"/>
              <w:right w:val="double" w:sz="4" w:space="0" w:color="auto"/>
            </w:tcBorders>
          </w:tcPr>
          <w:p w:rsidR="00646B4A" w:rsidRPr="008B4278" w:rsidRDefault="00646B4A" w:rsidP="008B4278">
            <w:pPr>
              <w:tabs>
                <w:tab w:val="left" w:pos="851"/>
              </w:tabs>
              <w:spacing w:line="240" w:lineRule="auto"/>
              <w:rPr>
                <w:rFonts w:ascii="Arial" w:hAnsi="Arial" w:cs="Arial"/>
                <w:i/>
              </w:rPr>
            </w:pPr>
          </w:p>
        </w:tc>
      </w:tr>
      <w:tr w:rsidR="00646B4A" w:rsidRPr="008B4278" w:rsidTr="00C54F4F">
        <w:tblPrEx>
          <w:tblCellMar>
            <w:top w:w="0" w:type="dxa"/>
            <w:bottom w:w="0" w:type="dxa"/>
          </w:tblCellMar>
        </w:tblPrEx>
        <w:trPr>
          <w:trHeight w:val="454"/>
          <w:jc w:val="center"/>
        </w:trPr>
        <w:tc>
          <w:tcPr>
            <w:tcW w:w="2630" w:type="dxa"/>
            <w:tcBorders>
              <w:left w:val="double" w:sz="4" w:space="0" w:color="auto"/>
            </w:tcBorders>
          </w:tcPr>
          <w:p w:rsidR="00646B4A" w:rsidRPr="008B4278" w:rsidRDefault="00646B4A" w:rsidP="008B4278">
            <w:pPr>
              <w:tabs>
                <w:tab w:val="left" w:pos="851"/>
              </w:tabs>
              <w:spacing w:line="240" w:lineRule="auto"/>
              <w:rPr>
                <w:rFonts w:ascii="Arial" w:hAnsi="Arial" w:cs="Arial"/>
                <w:i/>
              </w:rPr>
            </w:pPr>
          </w:p>
        </w:tc>
        <w:tc>
          <w:tcPr>
            <w:tcW w:w="1076" w:type="dxa"/>
          </w:tcPr>
          <w:p w:rsidR="00646B4A" w:rsidRPr="008B4278" w:rsidRDefault="00646B4A" w:rsidP="008B4278">
            <w:pPr>
              <w:tabs>
                <w:tab w:val="left" w:pos="851"/>
              </w:tabs>
              <w:spacing w:line="240" w:lineRule="auto"/>
              <w:rPr>
                <w:rFonts w:ascii="Arial" w:hAnsi="Arial" w:cs="Arial"/>
                <w:i/>
              </w:rPr>
            </w:pPr>
          </w:p>
        </w:tc>
        <w:tc>
          <w:tcPr>
            <w:tcW w:w="1152" w:type="dxa"/>
          </w:tcPr>
          <w:p w:rsidR="00646B4A" w:rsidRPr="008B4278" w:rsidRDefault="00646B4A" w:rsidP="008B4278">
            <w:pPr>
              <w:tabs>
                <w:tab w:val="left" w:pos="851"/>
              </w:tabs>
              <w:spacing w:line="240" w:lineRule="auto"/>
              <w:rPr>
                <w:rFonts w:ascii="Arial" w:hAnsi="Arial" w:cs="Arial"/>
                <w:i/>
              </w:rPr>
            </w:pPr>
          </w:p>
        </w:tc>
        <w:tc>
          <w:tcPr>
            <w:tcW w:w="2025" w:type="dxa"/>
            <w:tcBorders>
              <w:right w:val="single" w:sz="4" w:space="0" w:color="auto"/>
            </w:tcBorders>
          </w:tcPr>
          <w:p w:rsidR="00646B4A" w:rsidRPr="008B4278" w:rsidRDefault="00646B4A" w:rsidP="008B4278">
            <w:pPr>
              <w:tabs>
                <w:tab w:val="left" w:pos="851"/>
              </w:tabs>
              <w:spacing w:line="240" w:lineRule="auto"/>
              <w:rPr>
                <w:rFonts w:ascii="Arial" w:hAnsi="Arial" w:cs="Arial"/>
                <w:i/>
              </w:rPr>
            </w:pPr>
          </w:p>
        </w:tc>
        <w:tc>
          <w:tcPr>
            <w:tcW w:w="2473" w:type="dxa"/>
            <w:tcBorders>
              <w:left w:val="single" w:sz="4" w:space="0" w:color="auto"/>
              <w:right w:val="double" w:sz="4" w:space="0" w:color="auto"/>
            </w:tcBorders>
          </w:tcPr>
          <w:p w:rsidR="00646B4A" w:rsidRPr="008B4278" w:rsidRDefault="00646B4A" w:rsidP="008B4278">
            <w:pPr>
              <w:tabs>
                <w:tab w:val="left" w:pos="851"/>
              </w:tabs>
              <w:spacing w:line="240" w:lineRule="auto"/>
              <w:rPr>
                <w:rFonts w:ascii="Arial" w:hAnsi="Arial" w:cs="Arial"/>
                <w:i/>
              </w:rPr>
            </w:pPr>
          </w:p>
        </w:tc>
      </w:tr>
    </w:tbl>
    <w:p w:rsidR="00096506" w:rsidRPr="00096506" w:rsidRDefault="00096506" w:rsidP="00096506">
      <w:pPr>
        <w:spacing w:after="0" w:line="240" w:lineRule="auto"/>
        <w:jc w:val="both"/>
        <w:rPr>
          <w:rFonts w:ascii="Arial" w:hAnsi="Arial" w:cs="Arial"/>
          <w:b/>
          <w:sz w:val="23"/>
          <w:szCs w:val="23"/>
        </w:rPr>
      </w:pPr>
    </w:p>
    <w:p w:rsidR="00096506" w:rsidRPr="00096506" w:rsidRDefault="00096506" w:rsidP="00096506">
      <w:pPr>
        <w:spacing w:after="0" w:line="240" w:lineRule="auto"/>
        <w:jc w:val="both"/>
        <w:rPr>
          <w:rFonts w:ascii="Arial" w:hAnsi="Arial" w:cs="Arial"/>
          <w:b/>
          <w:sz w:val="23"/>
          <w:szCs w:val="23"/>
        </w:rPr>
      </w:pPr>
    </w:p>
    <w:p w:rsidR="00096506" w:rsidRPr="00096506" w:rsidRDefault="00096506" w:rsidP="00096506">
      <w:pPr>
        <w:spacing w:after="0" w:line="240" w:lineRule="auto"/>
        <w:jc w:val="both"/>
        <w:rPr>
          <w:rFonts w:ascii="Arial" w:hAnsi="Arial" w:cs="Arial"/>
          <w:b/>
          <w:sz w:val="23"/>
          <w:szCs w:val="23"/>
        </w:rPr>
      </w:pPr>
    </w:p>
    <w:p w:rsidR="00646B4A" w:rsidRDefault="008B4278" w:rsidP="00646B4A">
      <w:pPr>
        <w:rPr>
          <w:rFonts w:ascii="Arial" w:hAnsi="Arial" w:cs="Arial"/>
          <w:szCs w:val="24"/>
        </w:rPr>
      </w:pPr>
      <w:r>
        <w:rPr>
          <w:rFonts w:ascii="Arial" w:hAnsi="Arial" w:cs="Arial"/>
          <w:szCs w:val="24"/>
        </w:rPr>
        <w:t>3.</w:t>
      </w:r>
      <w:r>
        <w:rPr>
          <w:rFonts w:ascii="Arial" w:hAnsi="Arial" w:cs="Arial"/>
          <w:szCs w:val="24"/>
        </w:rPr>
        <w:tab/>
      </w:r>
      <w:r w:rsidR="00646B4A" w:rsidRPr="00096506">
        <w:rPr>
          <w:rFonts w:ascii="Arial" w:hAnsi="Arial" w:cs="Arial"/>
          <w:szCs w:val="24"/>
          <w:lang w:val="ru-RU"/>
        </w:rPr>
        <w:t xml:space="preserve">Αν η προσφορά μας γίνει αποδεκτή, αναλαμβάνουμε να αρχίσουμε την εκτέλεση των Υπηρεσιών </w:t>
      </w:r>
      <w:r w:rsidR="00646B4A" w:rsidRPr="00096506">
        <w:rPr>
          <w:rFonts w:ascii="Arial" w:hAnsi="Arial" w:cs="Arial"/>
          <w:szCs w:val="24"/>
        </w:rPr>
        <w:t xml:space="preserve">από </w:t>
      </w:r>
      <w:r w:rsidR="00646B4A" w:rsidRPr="00096506">
        <w:rPr>
          <w:rFonts w:ascii="Arial" w:hAnsi="Arial" w:cs="Arial"/>
          <w:szCs w:val="24"/>
          <w:lang w:val="ru-RU"/>
        </w:rPr>
        <w:t xml:space="preserve">την ημερομηνία </w:t>
      </w:r>
      <w:r w:rsidR="00646B4A" w:rsidRPr="00096506">
        <w:rPr>
          <w:rFonts w:ascii="Arial" w:hAnsi="Arial" w:cs="Arial"/>
          <w:szCs w:val="24"/>
        </w:rPr>
        <w:t>υπογραφής της Συμφωνίας</w:t>
      </w:r>
      <w:r w:rsidR="00646B4A" w:rsidRPr="00096506">
        <w:rPr>
          <w:rFonts w:ascii="Arial" w:hAnsi="Arial" w:cs="Arial"/>
          <w:szCs w:val="24"/>
          <w:lang w:val="ru-RU"/>
        </w:rPr>
        <w:t>.</w:t>
      </w:r>
    </w:p>
    <w:p w:rsidR="00646B4A" w:rsidRDefault="008B4278" w:rsidP="00646B4A">
      <w:pPr>
        <w:rPr>
          <w:rFonts w:ascii="Arial" w:hAnsi="Arial" w:cs="Arial"/>
          <w:szCs w:val="24"/>
        </w:rPr>
      </w:pPr>
      <w:r>
        <w:rPr>
          <w:rFonts w:ascii="Arial" w:hAnsi="Arial" w:cs="Arial"/>
          <w:szCs w:val="24"/>
        </w:rPr>
        <w:t>4</w:t>
      </w:r>
      <w:r w:rsidR="00646B4A" w:rsidRPr="00646B4A">
        <w:rPr>
          <w:rFonts w:ascii="Arial" w:hAnsi="Arial" w:cs="Arial"/>
          <w:szCs w:val="24"/>
        </w:rPr>
        <w:t>.</w:t>
      </w:r>
      <w:r w:rsidR="00646B4A" w:rsidRPr="00646B4A">
        <w:rPr>
          <w:rFonts w:ascii="Arial" w:hAnsi="Arial" w:cs="Arial"/>
          <w:szCs w:val="24"/>
        </w:rPr>
        <w:tab/>
        <w:t>Μέχρι να ετοιμαστεί και υπογραφεί επίσημη Συμφωνία, η προσφορά μας αυτή μαζί με τη γραπτή αποδοχή σας θα αποτελούν δεσμευτικό Συμβόλαιο μεταξύ μας</w:t>
      </w:r>
    </w:p>
    <w:p w:rsidR="00646B4A" w:rsidRPr="00646B4A" w:rsidRDefault="00646B4A" w:rsidP="00646B4A">
      <w:pPr>
        <w:rPr>
          <w:rFonts w:ascii="Arial" w:hAnsi="Arial" w:cs="Arial"/>
          <w:szCs w:val="24"/>
        </w:rPr>
      </w:pPr>
    </w:p>
    <w:tbl>
      <w:tblPr>
        <w:tblW w:w="9835" w:type="dxa"/>
        <w:tblLayout w:type="fixed"/>
        <w:tblLook w:val="01E0" w:firstRow="1" w:lastRow="1" w:firstColumn="1" w:lastColumn="1" w:noHBand="0" w:noVBand="0"/>
      </w:tblPr>
      <w:tblGrid>
        <w:gridCol w:w="4936"/>
        <w:gridCol w:w="4899"/>
      </w:tblGrid>
      <w:tr w:rsidR="00646B4A" w:rsidRPr="00786FD9" w:rsidTr="00C54F4F">
        <w:tc>
          <w:tcPr>
            <w:tcW w:w="4936" w:type="dxa"/>
            <w:shd w:val="clear" w:color="auto" w:fill="auto"/>
          </w:tcPr>
          <w:p w:rsidR="00646B4A" w:rsidRPr="00786FD9" w:rsidRDefault="00646B4A" w:rsidP="00646B4A">
            <w:pPr>
              <w:rPr>
                <w:rFonts w:cs="Arial"/>
                <w:i/>
              </w:rPr>
            </w:pPr>
            <w:r w:rsidRPr="00786FD9">
              <w:rPr>
                <w:rFonts w:cs="Arial"/>
                <w:i/>
              </w:rPr>
              <w:t xml:space="preserve">Υπογραφή </w:t>
            </w:r>
          </w:p>
        </w:tc>
        <w:tc>
          <w:tcPr>
            <w:tcW w:w="4899" w:type="dxa"/>
            <w:shd w:val="clear" w:color="auto" w:fill="auto"/>
          </w:tcPr>
          <w:p w:rsidR="00646B4A" w:rsidRPr="00786FD9" w:rsidRDefault="00646B4A" w:rsidP="00C54F4F">
            <w:pPr>
              <w:rPr>
                <w:rFonts w:cs="Arial"/>
                <w:i/>
                <w:lang w:val="en-GB"/>
              </w:rPr>
            </w:pPr>
            <w:r w:rsidRPr="00786FD9">
              <w:rPr>
                <w:rFonts w:cs="Arial"/>
                <w:i/>
              </w:rPr>
              <w:t>..........................................................................</w:t>
            </w:r>
          </w:p>
        </w:tc>
      </w:tr>
      <w:tr w:rsidR="008B4278" w:rsidTr="008B4278">
        <w:tc>
          <w:tcPr>
            <w:tcW w:w="4936" w:type="dxa"/>
            <w:shd w:val="clear" w:color="auto" w:fill="auto"/>
          </w:tcPr>
          <w:p w:rsidR="008B4278" w:rsidRPr="008B4278" w:rsidRDefault="008B4278" w:rsidP="00C54F4F">
            <w:pPr>
              <w:rPr>
                <w:rFonts w:cs="Arial"/>
                <w:i/>
              </w:rPr>
            </w:pPr>
            <w:r>
              <w:rPr>
                <w:rFonts w:cs="Arial"/>
                <w:i/>
              </w:rPr>
              <w:t xml:space="preserve">Ονοματεπώνυμο </w:t>
            </w:r>
          </w:p>
        </w:tc>
        <w:tc>
          <w:tcPr>
            <w:tcW w:w="4899" w:type="dxa"/>
            <w:shd w:val="clear" w:color="auto" w:fill="auto"/>
          </w:tcPr>
          <w:p w:rsidR="008B4278" w:rsidRPr="008B4278" w:rsidRDefault="008B4278" w:rsidP="00C54F4F">
            <w:pPr>
              <w:rPr>
                <w:rFonts w:cs="Arial"/>
                <w:i/>
              </w:rPr>
            </w:pPr>
            <w:r>
              <w:rPr>
                <w:rFonts w:cs="Arial"/>
                <w:i/>
              </w:rPr>
              <w:t>...........................................................................</w:t>
            </w:r>
          </w:p>
        </w:tc>
      </w:tr>
      <w:tr w:rsidR="00646B4A" w:rsidRPr="00786FD9" w:rsidTr="00C54F4F">
        <w:trPr>
          <w:trHeight w:val="755"/>
        </w:trPr>
        <w:tc>
          <w:tcPr>
            <w:tcW w:w="4936" w:type="dxa"/>
            <w:shd w:val="clear" w:color="auto" w:fill="auto"/>
          </w:tcPr>
          <w:p w:rsidR="00646B4A" w:rsidRDefault="00646B4A" w:rsidP="00C54F4F">
            <w:pPr>
              <w:rPr>
                <w:rFonts w:cs="Arial"/>
                <w:i/>
              </w:rPr>
            </w:pPr>
            <w:r w:rsidRPr="00786FD9">
              <w:rPr>
                <w:rFonts w:cs="Arial"/>
                <w:i/>
              </w:rPr>
              <w:t>Αρ. Δελτίου Ταυτότητας/Διαβατηρίου υπογράφοντος</w:t>
            </w:r>
          </w:p>
          <w:p w:rsidR="008B4278" w:rsidRPr="00786FD9" w:rsidRDefault="008B4278" w:rsidP="00C54F4F">
            <w:pPr>
              <w:rPr>
                <w:rFonts w:cs="Arial"/>
                <w:i/>
              </w:rPr>
            </w:pPr>
            <w:r w:rsidRPr="008B4278">
              <w:rPr>
                <w:rFonts w:cs="Arial"/>
                <w:i/>
              </w:rPr>
              <w:t xml:space="preserve">(ΝΑ ΠΡΟΣΚΟΜΙΣΘΕΙ ΑΝΤΙΓΡΑΦΟ):  </w:t>
            </w:r>
          </w:p>
        </w:tc>
        <w:tc>
          <w:tcPr>
            <w:tcW w:w="4899" w:type="dxa"/>
            <w:shd w:val="clear" w:color="auto" w:fill="auto"/>
          </w:tcPr>
          <w:p w:rsidR="00646B4A" w:rsidRPr="00786FD9" w:rsidRDefault="00646B4A" w:rsidP="00C54F4F">
            <w:pPr>
              <w:rPr>
                <w:rFonts w:cs="Arial"/>
                <w:i/>
                <w:sz w:val="24"/>
                <w:szCs w:val="24"/>
                <w:lang w:val="en-GB"/>
              </w:rPr>
            </w:pPr>
            <w:r w:rsidRPr="00786FD9">
              <w:rPr>
                <w:rFonts w:cs="Arial"/>
                <w:i/>
              </w:rPr>
              <w:t>..........................................................................</w:t>
            </w:r>
          </w:p>
        </w:tc>
      </w:tr>
      <w:tr w:rsidR="008B4278" w:rsidTr="008B4278">
        <w:trPr>
          <w:trHeight w:val="755"/>
        </w:trPr>
        <w:tc>
          <w:tcPr>
            <w:tcW w:w="4936" w:type="dxa"/>
            <w:shd w:val="clear" w:color="auto" w:fill="auto"/>
          </w:tcPr>
          <w:p w:rsidR="008B4278" w:rsidRPr="008B4278" w:rsidRDefault="008B4278" w:rsidP="008B4278">
            <w:pPr>
              <w:rPr>
                <w:rFonts w:cs="Arial"/>
                <w:i/>
              </w:rPr>
            </w:pPr>
            <w:r>
              <w:rPr>
                <w:rFonts w:cs="Arial"/>
                <w:i/>
              </w:rPr>
              <w:t xml:space="preserve">Διεύθυνση Διαμονής </w:t>
            </w:r>
            <w:r w:rsidRPr="008B4278">
              <w:rPr>
                <w:rFonts w:cs="Arial"/>
                <w:i/>
              </w:rPr>
              <w:t>............................................................</w:t>
            </w:r>
          </w:p>
        </w:tc>
        <w:tc>
          <w:tcPr>
            <w:tcW w:w="4899" w:type="dxa"/>
            <w:shd w:val="clear" w:color="auto" w:fill="auto"/>
          </w:tcPr>
          <w:p w:rsidR="008B4278" w:rsidRPr="008B4278" w:rsidRDefault="008B4278" w:rsidP="008B4278">
            <w:pPr>
              <w:rPr>
                <w:rFonts w:cs="Arial"/>
                <w:i/>
              </w:rPr>
            </w:pPr>
            <w:proofErr w:type="spellStart"/>
            <w:r>
              <w:rPr>
                <w:rFonts w:cs="Arial"/>
                <w:i/>
              </w:rPr>
              <w:t>Ταχ</w:t>
            </w:r>
            <w:proofErr w:type="spellEnd"/>
            <w:r>
              <w:rPr>
                <w:rFonts w:cs="Arial"/>
                <w:i/>
              </w:rPr>
              <w:t>. Κώδικας</w:t>
            </w:r>
            <w:r w:rsidRPr="008B4278">
              <w:rPr>
                <w:rFonts w:cs="Arial"/>
                <w:i/>
              </w:rPr>
              <w:t xml:space="preserve"> .............................................</w:t>
            </w:r>
            <w:r>
              <w:rPr>
                <w:rFonts w:cs="Arial"/>
                <w:i/>
              </w:rPr>
              <w:t>..............</w:t>
            </w:r>
          </w:p>
        </w:tc>
      </w:tr>
      <w:tr w:rsidR="008B4278" w:rsidTr="008B4278">
        <w:trPr>
          <w:trHeight w:val="755"/>
        </w:trPr>
        <w:tc>
          <w:tcPr>
            <w:tcW w:w="4936" w:type="dxa"/>
            <w:shd w:val="clear" w:color="auto" w:fill="auto"/>
          </w:tcPr>
          <w:p w:rsidR="008B4278" w:rsidRDefault="008B4278" w:rsidP="008B4278">
            <w:pPr>
              <w:rPr>
                <w:rFonts w:cs="Arial"/>
                <w:i/>
              </w:rPr>
            </w:pPr>
            <w:r w:rsidRPr="008B4278">
              <w:rPr>
                <w:rFonts w:cs="Arial"/>
                <w:i/>
              </w:rPr>
              <w:t>Ηλεκτρονική Διεύθυνση (</w:t>
            </w:r>
            <w:proofErr w:type="spellStart"/>
            <w:r w:rsidRPr="008B4278">
              <w:rPr>
                <w:rFonts w:cs="Arial"/>
                <w:i/>
              </w:rPr>
              <w:t>email</w:t>
            </w:r>
            <w:proofErr w:type="spellEnd"/>
            <w:r w:rsidRPr="008B4278">
              <w:rPr>
                <w:rFonts w:cs="Arial"/>
                <w:i/>
              </w:rPr>
              <w:t>):</w:t>
            </w:r>
          </w:p>
        </w:tc>
        <w:tc>
          <w:tcPr>
            <w:tcW w:w="4899" w:type="dxa"/>
            <w:shd w:val="clear" w:color="auto" w:fill="auto"/>
          </w:tcPr>
          <w:p w:rsidR="008B4278" w:rsidRDefault="008B4278" w:rsidP="008B4278">
            <w:pPr>
              <w:rPr>
                <w:rFonts w:cs="Arial"/>
                <w:i/>
              </w:rPr>
            </w:pPr>
            <w:r>
              <w:rPr>
                <w:rFonts w:cs="Arial"/>
                <w:i/>
              </w:rPr>
              <w:t>…………………………………………………………………………….</w:t>
            </w:r>
          </w:p>
        </w:tc>
      </w:tr>
      <w:tr w:rsidR="008B4278" w:rsidTr="008B4278">
        <w:trPr>
          <w:trHeight w:val="755"/>
        </w:trPr>
        <w:tc>
          <w:tcPr>
            <w:tcW w:w="4936" w:type="dxa"/>
            <w:shd w:val="clear" w:color="auto" w:fill="auto"/>
          </w:tcPr>
          <w:p w:rsidR="008B4278" w:rsidRPr="008B4278" w:rsidRDefault="008B4278" w:rsidP="008B4278">
            <w:pPr>
              <w:rPr>
                <w:rFonts w:cs="Arial"/>
                <w:i/>
              </w:rPr>
            </w:pPr>
            <w:r>
              <w:rPr>
                <w:rFonts w:cs="Arial"/>
                <w:i/>
              </w:rPr>
              <w:t>Τηλέφωνο επικοινωνίας</w:t>
            </w:r>
          </w:p>
        </w:tc>
        <w:tc>
          <w:tcPr>
            <w:tcW w:w="4899" w:type="dxa"/>
            <w:shd w:val="clear" w:color="auto" w:fill="auto"/>
          </w:tcPr>
          <w:p w:rsidR="008B4278" w:rsidRPr="008B4278" w:rsidRDefault="008B4278" w:rsidP="008B4278">
            <w:pPr>
              <w:rPr>
                <w:rFonts w:cs="Arial"/>
                <w:i/>
              </w:rPr>
            </w:pPr>
            <w:r w:rsidRPr="008B4278">
              <w:rPr>
                <w:rFonts w:cs="Arial"/>
                <w:i/>
              </w:rPr>
              <w:t>.....................................</w:t>
            </w:r>
            <w:r>
              <w:rPr>
                <w:rFonts w:cs="Arial"/>
                <w:i/>
              </w:rPr>
              <w:t>..................................</w:t>
            </w:r>
          </w:p>
        </w:tc>
      </w:tr>
      <w:tr w:rsidR="008B4278" w:rsidTr="008B4278">
        <w:trPr>
          <w:trHeight w:val="755"/>
        </w:trPr>
        <w:tc>
          <w:tcPr>
            <w:tcW w:w="4936" w:type="dxa"/>
            <w:shd w:val="clear" w:color="auto" w:fill="auto"/>
          </w:tcPr>
          <w:p w:rsidR="008B4278" w:rsidRPr="008B4278" w:rsidRDefault="008B4278" w:rsidP="008B4278">
            <w:pPr>
              <w:rPr>
                <w:rFonts w:cs="Arial"/>
                <w:i/>
              </w:rPr>
            </w:pPr>
            <w:r>
              <w:rPr>
                <w:rFonts w:cs="Arial"/>
                <w:i/>
              </w:rPr>
              <w:t>Ημερομηνία</w:t>
            </w:r>
          </w:p>
        </w:tc>
        <w:tc>
          <w:tcPr>
            <w:tcW w:w="4899" w:type="dxa"/>
            <w:shd w:val="clear" w:color="auto" w:fill="auto"/>
          </w:tcPr>
          <w:p w:rsidR="008B4278" w:rsidRPr="008B4278" w:rsidRDefault="008B4278" w:rsidP="008B4278">
            <w:pPr>
              <w:rPr>
                <w:rFonts w:cs="Arial"/>
                <w:i/>
              </w:rPr>
            </w:pPr>
            <w:r w:rsidRPr="008B4278">
              <w:rPr>
                <w:rFonts w:cs="Arial"/>
                <w:i/>
              </w:rPr>
              <w:t>............................................................</w:t>
            </w:r>
            <w:r>
              <w:rPr>
                <w:rFonts w:cs="Arial"/>
                <w:i/>
              </w:rPr>
              <w:t>...............</w:t>
            </w:r>
          </w:p>
        </w:tc>
      </w:tr>
    </w:tbl>
    <w:p w:rsidR="00096506" w:rsidRPr="00646B4A" w:rsidRDefault="00096506" w:rsidP="00096506">
      <w:pPr>
        <w:spacing w:after="0" w:line="240" w:lineRule="auto"/>
        <w:jc w:val="both"/>
        <w:rPr>
          <w:rFonts w:ascii="Arial" w:hAnsi="Arial" w:cs="Arial"/>
          <w:b/>
          <w:sz w:val="23"/>
          <w:szCs w:val="23"/>
          <w:lang w:val="ru-RU"/>
        </w:rPr>
      </w:pPr>
    </w:p>
    <w:p w:rsidR="00C54F4F" w:rsidRDefault="00C54F4F">
      <w:pPr>
        <w:rPr>
          <w:rFonts w:ascii="Arial" w:hAnsi="Arial" w:cs="Arial"/>
          <w:b/>
          <w:sz w:val="23"/>
          <w:szCs w:val="23"/>
        </w:rPr>
      </w:pPr>
      <w:r>
        <w:rPr>
          <w:rFonts w:ascii="Arial" w:hAnsi="Arial" w:cs="Arial"/>
          <w:b/>
          <w:sz w:val="23"/>
          <w:szCs w:val="23"/>
        </w:rPr>
        <w:br w:type="page"/>
      </w:r>
    </w:p>
    <w:p w:rsidR="008B4278" w:rsidRDefault="00C54F4F" w:rsidP="00C54F4F">
      <w:pPr>
        <w:spacing w:after="0" w:line="240" w:lineRule="auto"/>
        <w:jc w:val="center"/>
        <w:rPr>
          <w:rFonts w:ascii="Arial" w:hAnsi="Arial" w:cs="Arial"/>
          <w:b/>
          <w:sz w:val="23"/>
          <w:szCs w:val="23"/>
          <w:u w:val="single"/>
        </w:rPr>
      </w:pPr>
      <w:r w:rsidRPr="00C54F4F">
        <w:rPr>
          <w:rFonts w:ascii="Arial" w:hAnsi="Arial" w:cs="Arial"/>
          <w:b/>
          <w:sz w:val="23"/>
          <w:szCs w:val="23"/>
          <w:u w:val="single"/>
        </w:rPr>
        <w:lastRenderedPageBreak/>
        <w:t>ΠΑΡΑΡΤΗΜΑ 2</w:t>
      </w:r>
    </w:p>
    <w:p w:rsidR="00C54F4F" w:rsidRDefault="00C54F4F" w:rsidP="00C54F4F">
      <w:pPr>
        <w:spacing w:after="0" w:line="240" w:lineRule="auto"/>
        <w:jc w:val="center"/>
        <w:rPr>
          <w:rFonts w:ascii="Arial" w:hAnsi="Arial" w:cs="Arial"/>
          <w:b/>
          <w:sz w:val="23"/>
          <w:szCs w:val="23"/>
          <w:u w:val="single"/>
        </w:rPr>
      </w:pPr>
      <w:r>
        <w:rPr>
          <w:rFonts w:ascii="Arial" w:hAnsi="Arial" w:cs="Arial"/>
          <w:b/>
          <w:sz w:val="23"/>
          <w:szCs w:val="23"/>
          <w:u w:val="single"/>
        </w:rPr>
        <w:t>ΣΥΜΦΩΝΙΑ ΦΡΟΝΤΙΣΤΩΝ</w:t>
      </w:r>
    </w:p>
    <w:p w:rsidR="00C54F4F" w:rsidRDefault="00C54F4F" w:rsidP="00C54F4F">
      <w:pPr>
        <w:spacing w:after="0" w:line="300" w:lineRule="atLeast"/>
        <w:jc w:val="both"/>
        <w:rPr>
          <w:rFonts w:ascii="Arial" w:eastAsia="Times New Roman" w:hAnsi="Arial" w:cs="Arial"/>
          <w:bCs/>
          <w:u w:val="single"/>
        </w:rPr>
      </w:pPr>
    </w:p>
    <w:p w:rsidR="00C54F4F" w:rsidRPr="00C54F4F" w:rsidRDefault="00C54F4F" w:rsidP="00C54F4F">
      <w:pPr>
        <w:spacing w:after="0" w:line="300" w:lineRule="atLeast"/>
        <w:jc w:val="both"/>
        <w:rPr>
          <w:rFonts w:ascii="Arial Narrow" w:eastAsia="Times New Roman" w:hAnsi="Arial Narrow" w:cs="Times New Roman"/>
          <w:sz w:val="24"/>
          <w:szCs w:val="24"/>
          <w:lang w:eastAsia="el-GR"/>
        </w:rPr>
      </w:pPr>
      <w:r w:rsidRPr="00C54F4F">
        <w:rPr>
          <w:rFonts w:ascii="Arial" w:eastAsia="Times New Roman" w:hAnsi="Arial" w:cs="Arial"/>
          <w:bCs/>
          <w:u w:val="single"/>
        </w:rPr>
        <w:t>Στον/</w:t>
      </w:r>
      <w:r w:rsidRPr="00C54F4F">
        <w:rPr>
          <w:rFonts w:ascii="Arial" w:eastAsia="Times New Roman" w:hAnsi="Arial" w:cs="Arial"/>
          <w:bCs/>
        </w:rPr>
        <w:t>στην</w:t>
      </w:r>
      <w:r w:rsidRPr="00C54F4F">
        <w:rPr>
          <w:rFonts w:ascii="Arial Narrow" w:eastAsia="Times New Roman" w:hAnsi="Arial Narrow" w:cs="Times New Roman"/>
          <w:sz w:val="24"/>
          <w:szCs w:val="24"/>
          <w:lang w:eastAsia="el-GR"/>
        </w:rPr>
        <w:t xml:space="preserve"> </w:t>
      </w:r>
      <w:r>
        <w:rPr>
          <w:rFonts w:ascii="Arial" w:eastAsia="Times New Roman" w:hAnsi="Arial" w:cs="Arial"/>
          <w:b/>
          <w:bCs/>
          <w:i/>
        </w:rPr>
        <w:t>&lt;</w:t>
      </w:r>
      <w:r w:rsidRPr="00C54F4F">
        <w:rPr>
          <w:rFonts w:ascii="Arial" w:eastAsia="Times New Roman" w:hAnsi="Arial" w:cs="Arial"/>
          <w:b/>
          <w:bCs/>
          <w:i/>
        </w:rPr>
        <w:t xml:space="preserve"> πόλη στην οποία υπογράφεται η Συμφωνία&gt;</w:t>
      </w:r>
      <w:r w:rsidRPr="00C54F4F">
        <w:rPr>
          <w:rFonts w:ascii="Arial Narrow" w:eastAsia="Times New Roman" w:hAnsi="Arial Narrow" w:cs="Times New Roman"/>
          <w:sz w:val="24"/>
          <w:szCs w:val="24"/>
          <w:lang w:eastAsia="el-GR"/>
        </w:rPr>
        <w:t xml:space="preserve">, </w:t>
      </w:r>
      <w:r w:rsidRPr="00C54F4F">
        <w:rPr>
          <w:rFonts w:ascii="Arial" w:eastAsia="Times New Roman" w:hAnsi="Arial" w:cs="Arial"/>
          <w:bCs/>
        </w:rPr>
        <w:t>σήμερα την</w:t>
      </w:r>
      <w:r w:rsidRPr="00C54F4F">
        <w:rPr>
          <w:rFonts w:ascii="Arial Narrow" w:eastAsia="Times New Roman" w:hAnsi="Arial Narrow" w:cs="Times New Roman"/>
          <w:sz w:val="24"/>
          <w:szCs w:val="24"/>
          <w:lang w:eastAsia="el-GR"/>
        </w:rPr>
        <w:t xml:space="preserve"> </w:t>
      </w:r>
      <w:r w:rsidRPr="00C54F4F">
        <w:rPr>
          <w:rFonts w:ascii="Arial" w:eastAsia="Times New Roman" w:hAnsi="Arial" w:cs="Arial"/>
          <w:b/>
          <w:bCs/>
          <w:i/>
        </w:rPr>
        <w:t>&lt;ημερομηνία υπογραφής&gt;</w:t>
      </w:r>
      <w:r w:rsidRPr="00C54F4F">
        <w:rPr>
          <w:rFonts w:ascii="Arial Narrow" w:eastAsia="Times New Roman" w:hAnsi="Arial Narrow" w:cs="Times New Roman"/>
          <w:sz w:val="24"/>
          <w:szCs w:val="24"/>
          <w:lang w:eastAsia="el-GR"/>
        </w:rPr>
        <w:t xml:space="preserve">, </w:t>
      </w:r>
      <w:r w:rsidRPr="00C54F4F">
        <w:rPr>
          <w:rFonts w:ascii="Arial" w:eastAsia="Times New Roman" w:hAnsi="Arial" w:cs="Arial"/>
          <w:bCs/>
        </w:rPr>
        <w:t>ημέρα</w:t>
      </w:r>
      <w:r w:rsidRPr="00C54F4F">
        <w:rPr>
          <w:rFonts w:ascii="Arial Narrow" w:eastAsia="Times New Roman" w:hAnsi="Arial Narrow" w:cs="Times New Roman"/>
          <w:sz w:val="24"/>
          <w:szCs w:val="24"/>
          <w:lang w:eastAsia="el-GR"/>
        </w:rPr>
        <w:t xml:space="preserve"> </w:t>
      </w:r>
      <w:r w:rsidRPr="00C54F4F">
        <w:rPr>
          <w:rFonts w:ascii="Arial" w:eastAsia="Times New Roman" w:hAnsi="Arial" w:cs="Arial"/>
          <w:b/>
          <w:bCs/>
          <w:i/>
        </w:rPr>
        <w:t>&lt; ημέρα&gt;</w:t>
      </w:r>
      <w:r w:rsidRPr="00C54F4F">
        <w:rPr>
          <w:rFonts w:ascii="Arial Narrow" w:eastAsia="Times New Roman" w:hAnsi="Arial Narrow" w:cs="Times New Roman"/>
          <w:sz w:val="24"/>
          <w:szCs w:val="24"/>
          <w:lang w:eastAsia="el-GR"/>
        </w:rPr>
        <w:t xml:space="preserve">, </w:t>
      </w:r>
      <w:r w:rsidRPr="00C54F4F">
        <w:rPr>
          <w:rFonts w:ascii="Arial" w:eastAsia="Times New Roman" w:hAnsi="Arial" w:cs="Arial"/>
          <w:bCs/>
        </w:rPr>
        <w:t>στην</w:t>
      </w:r>
      <w:r w:rsidRPr="00C54F4F">
        <w:rPr>
          <w:rFonts w:ascii="Arial Narrow" w:eastAsia="Times New Roman" w:hAnsi="Arial Narrow" w:cs="Times New Roman"/>
          <w:sz w:val="24"/>
          <w:szCs w:val="24"/>
          <w:lang w:eastAsia="el-GR"/>
        </w:rPr>
        <w:t xml:space="preserve"> </w:t>
      </w:r>
      <w:r w:rsidRPr="00C54F4F">
        <w:rPr>
          <w:rFonts w:ascii="Arial" w:eastAsia="Times New Roman" w:hAnsi="Arial" w:cs="Arial"/>
          <w:b/>
          <w:bCs/>
          <w:i/>
        </w:rPr>
        <w:t>&lt; Οδός διεύθυνση Αναθέτουσας Αρχής&gt;</w:t>
      </w:r>
      <w:r w:rsidRPr="00C54F4F">
        <w:rPr>
          <w:rFonts w:ascii="Arial Narrow" w:eastAsia="Times New Roman" w:hAnsi="Arial Narrow" w:cs="Times New Roman"/>
          <w:sz w:val="24"/>
          <w:szCs w:val="24"/>
          <w:lang w:eastAsia="el-GR"/>
        </w:rPr>
        <w:t>,</w:t>
      </w:r>
    </w:p>
    <w:p w:rsidR="00C54F4F" w:rsidRPr="006E5EEB" w:rsidRDefault="00C54F4F" w:rsidP="00C54F4F">
      <w:pPr>
        <w:spacing w:after="0" w:line="300" w:lineRule="atLeast"/>
        <w:jc w:val="both"/>
        <w:rPr>
          <w:rFonts w:ascii="Arial Narrow" w:eastAsia="Times New Roman" w:hAnsi="Arial Narrow" w:cs="Times New Roman"/>
          <w:color w:val="000000"/>
          <w:sz w:val="24"/>
          <w:szCs w:val="24"/>
          <w:lang w:eastAsia="el-GR"/>
        </w:rPr>
      </w:pPr>
    </w:p>
    <w:p w:rsidR="00C54F4F" w:rsidRPr="006E5EEB" w:rsidRDefault="00C54F4F" w:rsidP="00C54F4F">
      <w:pPr>
        <w:spacing w:after="0" w:line="300" w:lineRule="atLeast"/>
        <w:jc w:val="both"/>
        <w:rPr>
          <w:rFonts w:ascii="Arial" w:eastAsia="Times New Roman" w:hAnsi="Arial" w:cs="Arial"/>
          <w:bCs/>
        </w:rPr>
      </w:pPr>
      <w:r w:rsidRPr="006E5EEB">
        <w:rPr>
          <w:rFonts w:ascii="Arial" w:eastAsia="Times New Roman" w:hAnsi="Arial" w:cs="Arial"/>
          <w:bCs/>
        </w:rPr>
        <w:t>αφενός μεν,</w:t>
      </w:r>
    </w:p>
    <w:p w:rsidR="00C54F4F" w:rsidRPr="00C54F4F" w:rsidRDefault="00C54F4F" w:rsidP="00C54F4F">
      <w:pPr>
        <w:spacing w:before="120" w:after="0" w:line="300" w:lineRule="atLeast"/>
        <w:jc w:val="both"/>
        <w:rPr>
          <w:rFonts w:ascii="Arial" w:eastAsia="Times New Roman" w:hAnsi="Arial" w:cs="Arial"/>
          <w:bCs/>
        </w:rPr>
      </w:pPr>
      <w:r>
        <w:rPr>
          <w:rFonts w:ascii="Arial" w:eastAsia="Times New Roman" w:hAnsi="Arial" w:cs="Arial"/>
          <w:bCs/>
        </w:rPr>
        <w:t xml:space="preserve">Οι </w:t>
      </w:r>
      <w:r w:rsidRPr="00C54F4F">
        <w:rPr>
          <w:rFonts w:ascii="Arial" w:eastAsia="Times New Roman" w:hAnsi="Arial" w:cs="Arial"/>
          <w:b/>
          <w:bCs/>
          <w:i/>
        </w:rPr>
        <w:t xml:space="preserve">Υπηρεσίες Κοινωνικής Ευημερίας </w:t>
      </w:r>
      <w:r>
        <w:rPr>
          <w:rFonts w:ascii="Arial" w:eastAsia="Times New Roman" w:hAnsi="Arial" w:cs="Arial"/>
          <w:bCs/>
        </w:rPr>
        <w:t>οι οποίες εκπροσωπούντ</w:t>
      </w:r>
      <w:r w:rsidRPr="00C54F4F">
        <w:rPr>
          <w:rFonts w:ascii="Arial" w:eastAsia="Times New Roman" w:hAnsi="Arial" w:cs="Arial"/>
          <w:bCs/>
        </w:rPr>
        <w:t xml:space="preserve">αι νόμιμα από τον </w:t>
      </w:r>
      <w:r w:rsidRPr="00C54F4F">
        <w:rPr>
          <w:rFonts w:ascii="Arial" w:eastAsia="Times New Roman" w:hAnsi="Arial" w:cs="Arial"/>
          <w:b/>
          <w:bCs/>
          <w:i/>
        </w:rPr>
        <w:t xml:space="preserve">την Διευθύντρια των Υπηρεσιών Κοινωνικής Ευημερίας, </w:t>
      </w:r>
      <w:r>
        <w:rPr>
          <w:rFonts w:ascii="Arial" w:eastAsia="Times New Roman" w:hAnsi="Arial" w:cs="Arial"/>
          <w:bCs/>
        </w:rPr>
        <w:t>η οποία</w:t>
      </w:r>
      <w:r w:rsidRPr="00C54F4F">
        <w:rPr>
          <w:rFonts w:ascii="Arial" w:eastAsia="Times New Roman" w:hAnsi="Arial" w:cs="Arial"/>
          <w:bCs/>
        </w:rPr>
        <w:t xml:space="preserve"> θα καλείται στο εξής «Αναθέτουσα Αρχή»,</w:t>
      </w:r>
    </w:p>
    <w:p w:rsidR="00C54F4F" w:rsidRPr="00C54F4F" w:rsidRDefault="00C54F4F" w:rsidP="00C54F4F">
      <w:pPr>
        <w:spacing w:after="0" w:line="300" w:lineRule="atLeast"/>
        <w:jc w:val="both"/>
        <w:rPr>
          <w:rFonts w:ascii="Arial" w:eastAsia="Times New Roman" w:hAnsi="Arial" w:cs="Arial"/>
          <w:bCs/>
        </w:rPr>
      </w:pPr>
    </w:p>
    <w:p w:rsidR="00C54F4F" w:rsidRPr="006E5EEB" w:rsidRDefault="00C54F4F" w:rsidP="00C54F4F">
      <w:pPr>
        <w:spacing w:after="0" w:line="300" w:lineRule="atLeast"/>
        <w:jc w:val="both"/>
        <w:rPr>
          <w:rFonts w:ascii="Arial" w:eastAsia="Times New Roman" w:hAnsi="Arial" w:cs="Arial"/>
          <w:bCs/>
        </w:rPr>
      </w:pPr>
      <w:r w:rsidRPr="006E5EEB">
        <w:rPr>
          <w:rFonts w:ascii="Arial" w:eastAsia="Times New Roman" w:hAnsi="Arial" w:cs="Arial"/>
          <w:bCs/>
        </w:rPr>
        <w:t>αφ’ ετέρου,</w:t>
      </w:r>
    </w:p>
    <w:p w:rsidR="00C54F4F" w:rsidRPr="00C54F4F" w:rsidRDefault="00C54F4F" w:rsidP="00C54F4F">
      <w:pPr>
        <w:spacing w:before="120" w:after="0" w:line="300" w:lineRule="atLeast"/>
        <w:jc w:val="both"/>
        <w:rPr>
          <w:rFonts w:ascii="Arial" w:eastAsia="Times New Roman" w:hAnsi="Arial" w:cs="Arial"/>
          <w:bCs/>
        </w:rPr>
      </w:pPr>
      <w:r w:rsidRPr="00C54F4F">
        <w:rPr>
          <w:rFonts w:ascii="Arial" w:eastAsia="Times New Roman" w:hAnsi="Arial" w:cs="Arial"/>
          <w:bCs/>
        </w:rPr>
        <w:t xml:space="preserve">Ο/Η </w:t>
      </w:r>
      <w:r w:rsidRPr="00C54F4F">
        <w:rPr>
          <w:rFonts w:ascii="Arial" w:eastAsia="Times New Roman" w:hAnsi="Arial" w:cs="Arial"/>
          <w:b/>
          <w:bCs/>
          <w:i/>
        </w:rPr>
        <w:t>&lt;επωνυμία Αναδόχου&gt;</w:t>
      </w:r>
      <w:r w:rsidRPr="00C54F4F">
        <w:rPr>
          <w:rFonts w:ascii="Arial" w:eastAsia="Times New Roman" w:hAnsi="Arial" w:cs="Arial"/>
          <w:bCs/>
        </w:rPr>
        <w:t xml:space="preserve">, με αριθμό ταυτότητας ………. που εδρεύει στον/ην </w:t>
      </w:r>
      <w:r w:rsidRPr="00C54F4F">
        <w:rPr>
          <w:rFonts w:ascii="Arial" w:eastAsia="Times New Roman" w:hAnsi="Arial" w:cs="Arial"/>
          <w:b/>
          <w:bCs/>
          <w:i/>
        </w:rPr>
        <w:t>&lt;πόλη&gt;</w:t>
      </w:r>
      <w:r w:rsidRPr="00C54F4F">
        <w:rPr>
          <w:rFonts w:ascii="Arial" w:eastAsia="Times New Roman" w:hAnsi="Arial" w:cs="Arial"/>
          <w:bCs/>
        </w:rPr>
        <w:t xml:space="preserve">, οδός </w:t>
      </w:r>
      <w:r w:rsidRPr="00C54F4F">
        <w:rPr>
          <w:rFonts w:ascii="Arial" w:eastAsia="Times New Roman" w:hAnsi="Arial" w:cs="Arial"/>
          <w:b/>
          <w:bCs/>
          <w:i/>
        </w:rPr>
        <w:t>&lt;οδός&gt;</w:t>
      </w:r>
      <w:r w:rsidRPr="00C54F4F">
        <w:rPr>
          <w:rFonts w:ascii="Arial" w:eastAsia="Times New Roman" w:hAnsi="Arial" w:cs="Arial"/>
          <w:bCs/>
        </w:rPr>
        <w:t xml:space="preserve"> που θα καλείται στο εξής «Ανάδοχος»,</w:t>
      </w:r>
    </w:p>
    <w:p w:rsidR="00C54F4F" w:rsidRPr="006E5EEB" w:rsidRDefault="00C54F4F" w:rsidP="00C54F4F">
      <w:pPr>
        <w:spacing w:after="0" w:line="300" w:lineRule="atLeast"/>
        <w:jc w:val="both"/>
        <w:rPr>
          <w:rFonts w:ascii="Arial Narrow" w:eastAsia="Times New Roman" w:hAnsi="Arial Narrow" w:cs="Times New Roman"/>
          <w:color w:val="000000"/>
          <w:sz w:val="24"/>
          <w:szCs w:val="24"/>
          <w:lang w:eastAsia="el-GR"/>
        </w:rPr>
      </w:pPr>
      <w:r w:rsidRPr="006E5EEB">
        <w:rPr>
          <w:rFonts w:ascii="Arial Narrow" w:eastAsia="Times New Roman" w:hAnsi="Arial Narrow" w:cs="Times New Roman"/>
          <w:color w:val="000000"/>
          <w:sz w:val="24"/>
          <w:szCs w:val="24"/>
          <w:lang w:eastAsia="el-GR"/>
        </w:rPr>
        <w:t xml:space="preserve"> </w:t>
      </w:r>
    </w:p>
    <w:p w:rsidR="00C54F4F" w:rsidRPr="006E5EEB" w:rsidRDefault="00C54F4F" w:rsidP="00C54F4F">
      <w:pPr>
        <w:spacing w:after="0" w:line="300" w:lineRule="atLeast"/>
        <w:jc w:val="both"/>
        <w:rPr>
          <w:rFonts w:ascii="Arial" w:eastAsia="Times New Roman" w:hAnsi="Arial" w:cs="Arial"/>
          <w:bCs/>
        </w:rPr>
      </w:pPr>
      <w:r w:rsidRPr="006E5EEB">
        <w:rPr>
          <w:rFonts w:ascii="Arial" w:eastAsia="Times New Roman" w:hAnsi="Arial" w:cs="Arial"/>
          <w:bCs/>
        </w:rPr>
        <w:t>συμφωνούν τα εξής :</w:t>
      </w:r>
    </w:p>
    <w:p w:rsidR="00C54F4F" w:rsidRPr="006E5EEB" w:rsidRDefault="00C54F4F" w:rsidP="00C54F4F">
      <w:pPr>
        <w:spacing w:after="0" w:line="300" w:lineRule="atLeast"/>
        <w:jc w:val="both"/>
        <w:rPr>
          <w:rFonts w:ascii="Arial" w:eastAsia="Times New Roman" w:hAnsi="Arial" w:cs="Arial"/>
          <w:bCs/>
        </w:rPr>
      </w:pPr>
    </w:p>
    <w:p w:rsidR="00C54F4F" w:rsidRPr="006E5EEB" w:rsidRDefault="00C54F4F" w:rsidP="00C54F4F">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bookmarkStart w:id="2" w:name="_Toc146687446"/>
      <w:bookmarkStart w:id="3" w:name="_Toc531252765"/>
      <w:r w:rsidRPr="006E5EEB">
        <w:rPr>
          <w:rFonts w:ascii="Arial" w:eastAsia="Times New Roman" w:hAnsi="Arial" w:cs="Times New Roman"/>
          <w:b/>
          <w:caps/>
          <w:sz w:val="24"/>
          <w:szCs w:val="20"/>
        </w:rPr>
        <w:t>ΑΡΘΡΟ 1: ΔΟΜΗ ΤΗΣ ΣΥΜΒΑΣΗΣ</w:t>
      </w:r>
      <w:bookmarkEnd w:id="2"/>
      <w:bookmarkEnd w:id="3"/>
    </w:p>
    <w:p w:rsidR="00C54F4F" w:rsidRPr="006E5EEB" w:rsidRDefault="00C54F4F" w:rsidP="00C54F4F">
      <w:pPr>
        <w:numPr>
          <w:ilvl w:val="0"/>
          <w:numId w:val="28"/>
        </w:numPr>
        <w:overflowPunct w:val="0"/>
        <w:autoSpaceDE w:val="0"/>
        <w:autoSpaceDN w:val="0"/>
        <w:adjustRightInd w:val="0"/>
        <w:spacing w:before="120" w:after="0" w:line="300" w:lineRule="atLeast"/>
        <w:ind w:hanging="502"/>
        <w:jc w:val="both"/>
        <w:textAlignment w:val="baseline"/>
        <w:rPr>
          <w:rFonts w:ascii="Arial" w:eastAsia="Times New Roman" w:hAnsi="Arial" w:cs="Times New Roman"/>
          <w:szCs w:val="20"/>
        </w:rPr>
      </w:pPr>
      <w:r w:rsidRPr="006E5EEB">
        <w:rPr>
          <w:rFonts w:ascii="Arial" w:eastAsia="Times New Roman" w:hAnsi="Arial" w:cs="Times New Roman"/>
          <w:szCs w:val="20"/>
        </w:rPr>
        <w:t>Ρητά συμφωνείται ότι τη Σύμβαση αποτελούν, ως ενιαία και αναπόσπαστα μέρη:</w:t>
      </w:r>
    </w:p>
    <w:p w:rsidR="00C54F4F" w:rsidRPr="006E5EEB" w:rsidRDefault="00C54F4F" w:rsidP="00C54F4F">
      <w:pPr>
        <w:overflowPunct w:val="0"/>
        <w:autoSpaceDE w:val="0"/>
        <w:autoSpaceDN w:val="0"/>
        <w:adjustRightInd w:val="0"/>
        <w:spacing w:before="120" w:after="0" w:line="300" w:lineRule="atLeast"/>
        <w:ind w:left="993" w:hanging="426"/>
        <w:jc w:val="both"/>
        <w:textAlignment w:val="baseline"/>
        <w:rPr>
          <w:rFonts w:ascii="Arial" w:eastAsia="Times New Roman" w:hAnsi="Arial" w:cs="Times New Roman"/>
          <w:szCs w:val="20"/>
        </w:rPr>
      </w:pPr>
      <w:r w:rsidRPr="006E5EEB">
        <w:rPr>
          <w:rFonts w:ascii="Arial" w:eastAsia="Times New Roman" w:hAnsi="Arial" w:cs="Times New Roman"/>
          <w:szCs w:val="20"/>
        </w:rPr>
        <w:t>α.</w:t>
      </w:r>
      <w:r w:rsidRPr="006E5EEB">
        <w:rPr>
          <w:rFonts w:ascii="Arial" w:eastAsia="Times New Roman" w:hAnsi="Arial" w:cs="Times New Roman"/>
          <w:szCs w:val="20"/>
        </w:rPr>
        <w:tab/>
        <w:t>Η παρούσα Συμφωνία</w:t>
      </w:r>
    </w:p>
    <w:p w:rsidR="00C54F4F" w:rsidRPr="005E5A6A" w:rsidRDefault="00C54F4F" w:rsidP="00C54F4F">
      <w:pPr>
        <w:overflowPunct w:val="0"/>
        <w:autoSpaceDE w:val="0"/>
        <w:autoSpaceDN w:val="0"/>
        <w:adjustRightInd w:val="0"/>
        <w:spacing w:before="120" w:after="0" w:line="300" w:lineRule="atLeast"/>
        <w:ind w:left="993" w:hanging="426"/>
        <w:jc w:val="both"/>
        <w:textAlignment w:val="baseline"/>
        <w:rPr>
          <w:rFonts w:ascii="Arial" w:eastAsia="Times New Roman" w:hAnsi="Arial" w:cs="Times New Roman"/>
          <w:color w:val="FF0000"/>
          <w:szCs w:val="20"/>
        </w:rPr>
      </w:pPr>
      <w:r w:rsidRPr="006E5EEB">
        <w:rPr>
          <w:rFonts w:ascii="Arial" w:eastAsia="Times New Roman" w:hAnsi="Arial" w:cs="Times New Roman"/>
          <w:szCs w:val="20"/>
        </w:rPr>
        <w:t>β.</w:t>
      </w:r>
      <w:r w:rsidRPr="00304D74">
        <w:rPr>
          <w:rFonts w:ascii="Arial" w:eastAsia="Times New Roman" w:hAnsi="Arial" w:cs="Times New Roman"/>
          <w:szCs w:val="20"/>
        </w:rPr>
        <w:tab/>
        <w:t xml:space="preserve">Η πρόσκληση εκδήλωσης ενδιαφέροντος για αγορά υπηρεσιών από τις Υπηρεσίες Κοινωνικής Ευημερίας </w:t>
      </w:r>
    </w:p>
    <w:p w:rsidR="00C54F4F" w:rsidRPr="00E9735E" w:rsidRDefault="00C54F4F" w:rsidP="00C54F4F">
      <w:pPr>
        <w:overflowPunct w:val="0"/>
        <w:autoSpaceDE w:val="0"/>
        <w:autoSpaceDN w:val="0"/>
        <w:adjustRightInd w:val="0"/>
        <w:spacing w:before="120" w:after="0" w:line="300" w:lineRule="atLeast"/>
        <w:ind w:left="993" w:hanging="426"/>
        <w:jc w:val="both"/>
        <w:textAlignment w:val="baseline"/>
        <w:rPr>
          <w:rFonts w:ascii="Arial" w:eastAsia="Times New Roman" w:hAnsi="Arial" w:cs="Times New Roman"/>
          <w:szCs w:val="20"/>
        </w:rPr>
      </w:pPr>
      <w:r w:rsidRPr="006E5EEB">
        <w:rPr>
          <w:rFonts w:ascii="Arial" w:eastAsia="Times New Roman" w:hAnsi="Arial" w:cs="Times New Roman"/>
          <w:szCs w:val="20"/>
        </w:rPr>
        <w:t>γ.</w:t>
      </w:r>
      <w:r w:rsidRPr="006E5EEB">
        <w:rPr>
          <w:rFonts w:ascii="Arial" w:eastAsia="Times New Roman" w:hAnsi="Arial" w:cs="Times New Roman"/>
          <w:szCs w:val="20"/>
        </w:rPr>
        <w:tab/>
      </w:r>
      <w:r w:rsidRPr="00E9735E">
        <w:rPr>
          <w:rFonts w:ascii="Arial" w:eastAsia="Times New Roman" w:hAnsi="Arial" w:cs="Times New Roman"/>
          <w:szCs w:val="20"/>
        </w:rPr>
        <w:t xml:space="preserve">Η δήλωση ενδιαφέροντος του Αναδόχου ημερομηνίας </w:t>
      </w:r>
      <w:r w:rsidRPr="00E9735E">
        <w:rPr>
          <w:rFonts w:ascii="Arial" w:eastAsia="Times New Roman" w:hAnsi="Arial" w:cs="Times New Roman"/>
          <w:b/>
          <w:i/>
          <w:szCs w:val="20"/>
        </w:rPr>
        <w:t>&lt;ημερομηνία υποβολής προσφοράς&gt;</w:t>
      </w:r>
      <w:r w:rsidRPr="00E9735E">
        <w:rPr>
          <w:rFonts w:ascii="Arial" w:eastAsia="Times New Roman" w:hAnsi="Arial" w:cs="Times New Roman"/>
          <w:szCs w:val="20"/>
        </w:rPr>
        <w:t xml:space="preserve"> και οποιαδήποτε σχετική αλληλογραφία μεταξύ της Αναθέτουσας Αρχής και του Αναδόχου. </w:t>
      </w:r>
    </w:p>
    <w:p w:rsidR="00C54F4F" w:rsidRPr="006E5EEB" w:rsidRDefault="00C54F4F" w:rsidP="00C54F4F">
      <w:pPr>
        <w:overflowPunct w:val="0"/>
        <w:autoSpaceDE w:val="0"/>
        <w:autoSpaceDN w:val="0"/>
        <w:adjustRightInd w:val="0"/>
        <w:spacing w:before="120" w:after="0" w:line="300" w:lineRule="atLeast"/>
        <w:ind w:left="567"/>
        <w:jc w:val="both"/>
        <w:textAlignment w:val="baseline"/>
        <w:rPr>
          <w:rFonts w:ascii="Arial" w:eastAsia="Times New Roman" w:hAnsi="Arial" w:cs="Times New Roman"/>
          <w:szCs w:val="20"/>
        </w:rPr>
      </w:pPr>
      <w:r w:rsidRPr="006E5EEB">
        <w:rPr>
          <w:rFonts w:ascii="Arial" w:eastAsia="Times New Roman" w:hAnsi="Arial" w:cs="Times New Roman"/>
          <w:szCs w:val="20"/>
        </w:rPr>
        <w:t>Σε περίπτωση διαφοράς ανάμεσα στα πιο πάνω μέρη, οι πρόνοιές τους θα εφαρμόζονται σύμφωνα με την πιο πάνω σειρά προτεραιότητας.</w:t>
      </w:r>
    </w:p>
    <w:p w:rsidR="00C54F4F" w:rsidRPr="006E5EEB" w:rsidRDefault="00C54F4F" w:rsidP="00C54F4F">
      <w:pPr>
        <w:overflowPunct w:val="0"/>
        <w:autoSpaceDE w:val="0"/>
        <w:autoSpaceDN w:val="0"/>
        <w:adjustRightInd w:val="0"/>
        <w:spacing w:after="0" w:line="300" w:lineRule="atLeast"/>
        <w:jc w:val="both"/>
        <w:textAlignment w:val="baseline"/>
        <w:rPr>
          <w:rFonts w:ascii="Arial" w:eastAsia="Times New Roman" w:hAnsi="Arial" w:cs="Times New Roman"/>
          <w:szCs w:val="20"/>
        </w:rPr>
      </w:pPr>
    </w:p>
    <w:p w:rsidR="00C54F4F" w:rsidRPr="006E5EEB" w:rsidRDefault="00C54F4F" w:rsidP="00C54F4F">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bookmarkStart w:id="4" w:name="_Toc531252766"/>
      <w:r w:rsidRPr="006E5EEB">
        <w:rPr>
          <w:rFonts w:ascii="Arial" w:eastAsia="Times New Roman" w:hAnsi="Arial" w:cs="Times New Roman"/>
          <w:b/>
          <w:caps/>
          <w:sz w:val="24"/>
          <w:szCs w:val="20"/>
        </w:rPr>
        <w:t>ΑΡΘΡΟ 2: ΑΝΤΙΚΕΙΜΕΝΟ</w:t>
      </w:r>
      <w:bookmarkEnd w:id="4"/>
      <w:r w:rsidRPr="006E5EEB">
        <w:rPr>
          <w:rFonts w:ascii="Arial" w:eastAsia="Times New Roman" w:hAnsi="Arial" w:cs="Times New Roman"/>
          <w:b/>
          <w:caps/>
          <w:sz w:val="24"/>
          <w:szCs w:val="20"/>
        </w:rPr>
        <w:t xml:space="preserve"> </w:t>
      </w:r>
    </w:p>
    <w:p w:rsidR="00C54F4F" w:rsidRPr="006E5EEB" w:rsidRDefault="00C54F4F" w:rsidP="00E9735E">
      <w:pPr>
        <w:numPr>
          <w:ilvl w:val="0"/>
          <w:numId w:val="27"/>
        </w:numPr>
        <w:overflowPunct w:val="0"/>
        <w:autoSpaceDE w:val="0"/>
        <w:autoSpaceDN w:val="0"/>
        <w:adjustRightInd w:val="0"/>
        <w:spacing w:before="120" w:after="0" w:line="300" w:lineRule="atLeast"/>
        <w:jc w:val="both"/>
        <w:textAlignment w:val="baseline"/>
        <w:rPr>
          <w:rFonts w:ascii="Arial Narrow" w:eastAsia="Times New Roman" w:hAnsi="Arial Narrow" w:cs="Arial"/>
          <w:bCs/>
          <w:i/>
          <w:sz w:val="24"/>
          <w:szCs w:val="24"/>
        </w:rPr>
      </w:pPr>
      <w:r w:rsidRPr="006E5EEB">
        <w:rPr>
          <w:rFonts w:ascii="Arial" w:eastAsia="Times New Roman" w:hAnsi="Arial" w:cs="Times New Roman"/>
          <w:szCs w:val="20"/>
        </w:rPr>
        <w:t xml:space="preserve">Το αντικείμενο της παρούσας Σύμβασης είναι </w:t>
      </w:r>
      <w:r w:rsidRPr="00E9735E">
        <w:rPr>
          <w:rFonts w:ascii="Arial" w:eastAsia="Times New Roman" w:hAnsi="Arial" w:cs="Times New Roman"/>
          <w:b/>
          <w:i/>
          <w:szCs w:val="20"/>
        </w:rPr>
        <w:t>Ενδιαφέροντος για αγορά υπηρεσιών από τις Υπηρεσίες Κοινωνικής Ευημερίας από άτομα που θα δρουν ως Φροντιστές και άτομα επαγγελματίες με ανάθεση καθηκόντων Κηδεμόνα/Συντονιστή Ασυνόδευτων Ανηλίκων</w:t>
      </w:r>
      <w:r w:rsidR="00E9735E" w:rsidRPr="00E9735E">
        <w:t xml:space="preserve"> </w:t>
      </w:r>
      <w:r w:rsidR="00E9735E" w:rsidRPr="00E9735E">
        <w:rPr>
          <w:rFonts w:ascii="Arial" w:eastAsia="Times New Roman" w:hAnsi="Arial" w:cs="Times New Roman"/>
          <w:b/>
          <w:i/>
          <w:szCs w:val="20"/>
        </w:rPr>
        <w:t>σε Πλαίσια/Δομές  Φιλοξενίας Ασυνόδευτων Ανηλίκων</w:t>
      </w:r>
      <w:r w:rsidR="00E9735E">
        <w:rPr>
          <w:rFonts w:ascii="Arial" w:eastAsia="Times New Roman" w:hAnsi="Arial" w:cs="Times New Roman"/>
          <w:b/>
          <w:i/>
          <w:szCs w:val="20"/>
        </w:rPr>
        <w:t>.</w:t>
      </w:r>
    </w:p>
    <w:p w:rsidR="00C54F4F" w:rsidRPr="00E9735E" w:rsidRDefault="00C54F4F" w:rsidP="00C54F4F">
      <w:pPr>
        <w:numPr>
          <w:ilvl w:val="0"/>
          <w:numId w:val="27"/>
        </w:numPr>
        <w:tabs>
          <w:tab w:val="num" w:pos="426"/>
        </w:tabs>
        <w:overflowPunct w:val="0"/>
        <w:autoSpaceDE w:val="0"/>
        <w:autoSpaceDN w:val="0"/>
        <w:adjustRightInd w:val="0"/>
        <w:spacing w:before="120" w:after="0" w:line="300" w:lineRule="atLeast"/>
        <w:ind w:left="426" w:hanging="426"/>
        <w:jc w:val="both"/>
        <w:textAlignment w:val="baseline"/>
        <w:rPr>
          <w:rFonts w:ascii="Arial" w:eastAsia="Times New Roman" w:hAnsi="Arial" w:cs="Times New Roman"/>
          <w:i/>
          <w:strike/>
          <w:szCs w:val="20"/>
        </w:rPr>
      </w:pPr>
      <w:r w:rsidRPr="00E9735E">
        <w:rPr>
          <w:rFonts w:ascii="Arial" w:eastAsia="Times New Roman" w:hAnsi="Arial" w:cs="Times New Roman"/>
          <w:szCs w:val="20"/>
        </w:rPr>
        <w:t xml:space="preserve">Το αντικείμενο της Σύμβασης που θα εκτελέσει ο Ανάδοχος είναι αυτό που περιγράφεται στο σημείο Α) Φροντιστές, Καθήκοντα, της </w:t>
      </w:r>
      <w:r w:rsidR="00E9735E">
        <w:rPr>
          <w:rFonts w:ascii="Arial" w:eastAsia="Times New Roman" w:hAnsi="Arial" w:cs="Times New Roman"/>
          <w:szCs w:val="20"/>
        </w:rPr>
        <w:t>πρόσκλησης.</w:t>
      </w:r>
    </w:p>
    <w:p w:rsidR="00C54F4F" w:rsidRPr="006E5EEB" w:rsidRDefault="00C54F4F" w:rsidP="00C54F4F">
      <w:pPr>
        <w:keepNext/>
        <w:overflowPunct w:val="0"/>
        <w:autoSpaceDE w:val="0"/>
        <w:autoSpaceDN w:val="0"/>
        <w:adjustRightInd w:val="0"/>
        <w:spacing w:after="0" w:line="300" w:lineRule="atLeast"/>
        <w:jc w:val="both"/>
        <w:textAlignment w:val="baseline"/>
        <w:outlineLvl w:val="0"/>
        <w:rPr>
          <w:rFonts w:ascii="Arial" w:eastAsia="Times New Roman" w:hAnsi="Arial" w:cs="Times New Roman"/>
          <w:b/>
          <w:caps/>
          <w:sz w:val="24"/>
          <w:szCs w:val="20"/>
        </w:rPr>
      </w:pPr>
      <w:bookmarkStart w:id="5" w:name="_Toc531252767"/>
      <w:r w:rsidRPr="006E5EEB">
        <w:rPr>
          <w:rFonts w:ascii="Arial" w:eastAsia="Times New Roman" w:hAnsi="Arial" w:cs="Times New Roman"/>
          <w:b/>
          <w:caps/>
          <w:sz w:val="24"/>
          <w:szCs w:val="20"/>
        </w:rPr>
        <w:lastRenderedPageBreak/>
        <w:t>ΑΡΘΡΟ 3: ΕΝΑΡΞΗ ΚΑΙ ΔΙΑΡΚΕΙΑ ΕΚΤΕΛΕΣΗΣ ΤΟΥ ΑΝΤΙΚΕΙΜΕΝΟΥ ΤΗΣ ΣΥΜΒΑΣΗΣ</w:t>
      </w:r>
      <w:bookmarkEnd w:id="5"/>
    </w:p>
    <w:p w:rsidR="00C54F4F" w:rsidRPr="006E5EEB" w:rsidRDefault="00C54F4F" w:rsidP="00C54F4F">
      <w:pPr>
        <w:numPr>
          <w:ilvl w:val="0"/>
          <w:numId w:val="39"/>
        </w:numPr>
        <w:overflowPunct w:val="0"/>
        <w:autoSpaceDE w:val="0"/>
        <w:autoSpaceDN w:val="0"/>
        <w:adjustRightInd w:val="0"/>
        <w:spacing w:before="120" w:after="0" w:line="300" w:lineRule="atLeast"/>
        <w:ind w:hanging="502"/>
        <w:jc w:val="both"/>
        <w:textAlignment w:val="baseline"/>
        <w:rPr>
          <w:rFonts w:ascii="Arial" w:eastAsia="Times New Roman" w:hAnsi="Arial" w:cs="Times New Roman"/>
          <w:szCs w:val="20"/>
        </w:rPr>
      </w:pPr>
      <w:r w:rsidRPr="006E5EEB">
        <w:rPr>
          <w:rFonts w:ascii="Arial" w:eastAsia="Times New Roman" w:hAnsi="Arial" w:cs="Times New Roman"/>
          <w:szCs w:val="20"/>
        </w:rPr>
        <w:t xml:space="preserve">Η ημερομηνία έναρξης της εκτέλεσης του Αντικειμένου της Σύμβασης είναι η ημερομηνία υπογραφής της παρούσας και η διάρκεια εκτέλεσης είναι </w:t>
      </w:r>
      <w:r w:rsidR="00E9735E" w:rsidRPr="00E9735E">
        <w:rPr>
          <w:rFonts w:ascii="Arial" w:eastAsia="Times New Roman" w:hAnsi="Arial" w:cs="Times New Roman"/>
          <w:b/>
          <w:szCs w:val="20"/>
        </w:rPr>
        <w:t>τ</w:t>
      </w:r>
      <w:r w:rsidRPr="00E9735E">
        <w:rPr>
          <w:rFonts w:ascii="Arial" w:eastAsia="Times New Roman" w:hAnsi="Arial" w:cs="Times New Roman"/>
          <w:b/>
          <w:szCs w:val="20"/>
        </w:rPr>
        <w:t>ρει</w:t>
      </w:r>
      <w:r w:rsidR="00E9735E">
        <w:rPr>
          <w:rFonts w:ascii="Arial" w:eastAsia="Times New Roman" w:hAnsi="Arial" w:cs="Times New Roman"/>
          <w:b/>
          <w:szCs w:val="20"/>
        </w:rPr>
        <w:t xml:space="preserve">ς μήνες με δυνατότητα παράτασης για μέχρι ένα </w:t>
      </w:r>
      <w:r w:rsidRPr="00E9735E">
        <w:rPr>
          <w:rFonts w:ascii="Arial" w:eastAsia="Times New Roman" w:hAnsi="Arial" w:cs="Times New Roman"/>
          <w:b/>
          <w:szCs w:val="20"/>
        </w:rPr>
        <w:t>μήνα</w:t>
      </w:r>
      <w:r w:rsidR="00E9735E">
        <w:rPr>
          <w:rFonts w:ascii="Arial" w:eastAsia="Times New Roman" w:hAnsi="Arial" w:cs="Times New Roman"/>
          <w:b/>
          <w:szCs w:val="20"/>
        </w:rPr>
        <w:t>.</w:t>
      </w:r>
    </w:p>
    <w:p w:rsidR="00C54F4F" w:rsidRPr="006E5EEB" w:rsidRDefault="00C54F4F" w:rsidP="00C54F4F">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bookmarkStart w:id="6" w:name="_Toc531252768"/>
      <w:r w:rsidRPr="006E5EEB">
        <w:rPr>
          <w:rFonts w:ascii="Arial" w:eastAsia="Times New Roman" w:hAnsi="Arial" w:cs="Times New Roman"/>
          <w:b/>
          <w:caps/>
          <w:sz w:val="24"/>
          <w:szCs w:val="20"/>
        </w:rPr>
        <w:t>ΑΡΘΡΟ 4: ΕΞΟΥΣΙΟΔΟΤΗΜΕΝΟΙ ΑΝΤΙΠΡΟΣΩΠΟΙ - ΕΙΔΟΠΟΙΗΣΕΙΣ</w:t>
      </w:r>
      <w:bookmarkEnd w:id="6"/>
    </w:p>
    <w:p w:rsidR="00C54F4F" w:rsidRPr="00E9735E" w:rsidRDefault="00C54F4F" w:rsidP="00C54F4F">
      <w:pPr>
        <w:numPr>
          <w:ilvl w:val="0"/>
          <w:numId w:val="29"/>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szCs w:val="20"/>
        </w:rPr>
      </w:pPr>
      <w:r w:rsidRPr="00E9735E">
        <w:rPr>
          <w:rFonts w:ascii="Arial" w:eastAsia="Times New Roman" w:hAnsi="Arial" w:cs="Times New Roman"/>
          <w:szCs w:val="20"/>
        </w:rPr>
        <w:t>Η Αναθέτουσα Αρχή θα ορίσει Υπεύθυνο Συντονιστή για τη διαχείριση της Σύμβασης, το όνομα του οποίου θα κοινοποιηθεί στον Ανάδοχο.</w:t>
      </w:r>
    </w:p>
    <w:p w:rsidR="00C54F4F" w:rsidRPr="00E9735E" w:rsidRDefault="00C54F4F" w:rsidP="00C54F4F">
      <w:pPr>
        <w:numPr>
          <w:ilvl w:val="0"/>
          <w:numId w:val="29"/>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szCs w:val="20"/>
        </w:rPr>
      </w:pPr>
      <w:r w:rsidRPr="00E9735E">
        <w:rPr>
          <w:rFonts w:ascii="Arial" w:eastAsia="Times New Roman" w:hAnsi="Arial" w:cs="Times New Roman"/>
          <w:szCs w:val="20"/>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rsidR="00C54F4F" w:rsidRPr="00E9735E" w:rsidRDefault="00C54F4F" w:rsidP="00C54F4F">
      <w:pPr>
        <w:numPr>
          <w:ilvl w:val="0"/>
          <w:numId w:val="29"/>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szCs w:val="20"/>
        </w:rPr>
      </w:pPr>
      <w:r w:rsidRPr="00E9735E">
        <w:rPr>
          <w:rFonts w:ascii="Arial" w:eastAsia="Times New Roman" w:hAnsi="Arial" w:cs="Times New Roman"/>
          <w:szCs w:val="20"/>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rsidR="00C54F4F" w:rsidRPr="006E5EEB" w:rsidRDefault="00C54F4F" w:rsidP="00C54F4F">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bookmarkStart w:id="7" w:name="_Toc531252769"/>
      <w:r w:rsidRPr="006E5EEB">
        <w:rPr>
          <w:rFonts w:ascii="Arial" w:eastAsia="Times New Roman" w:hAnsi="Arial" w:cs="Times New Roman"/>
          <w:b/>
          <w:caps/>
          <w:sz w:val="24"/>
          <w:szCs w:val="20"/>
        </w:rPr>
        <w:t>ΑΡΘΡΟ 5: ΕΚΧΩΡΗΣΗ</w:t>
      </w:r>
      <w:bookmarkEnd w:id="7"/>
    </w:p>
    <w:p w:rsidR="00C54F4F" w:rsidRPr="006E5EEB" w:rsidRDefault="00C54F4F" w:rsidP="00C54F4F">
      <w:pPr>
        <w:numPr>
          <w:ilvl w:val="0"/>
          <w:numId w:val="40"/>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szCs w:val="20"/>
        </w:rPr>
      </w:pPr>
      <w:r w:rsidRPr="006E5EEB">
        <w:rPr>
          <w:rFonts w:ascii="Arial" w:eastAsia="Times New Roman" w:hAnsi="Arial" w:cs="Times New Roman"/>
          <w:szCs w:val="20"/>
        </w:rPr>
        <w:t>Εκχώρηση είναι οποιαδήποτε συμφωνία δυνάμει της οποίας ο Ανάδοχος μεταβιβάζει τη Σύμβαση ή μέρος αυτής σε τρίτους, και δεν επιτρέπεται χωρίς προηγούμενη γραπτή συγκατάθεση της Αναθέτουσας Αρχής.</w:t>
      </w:r>
    </w:p>
    <w:p w:rsidR="00C54F4F" w:rsidRPr="006E5EEB" w:rsidRDefault="00C54F4F" w:rsidP="00C54F4F">
      <w:pPr>
        <w:numPr>
          <w:ilvl w:val="0"/>
          <w:numId w:val="40"/>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szCs w:val="20"/>
        </w:rPr>
      </w:pPr>
      <w:r w:rsidRPr="006E5EEB">
        <w:rPr>
          <w:rFonts w:ascii="Arial" w:eastAsia="Times New Roman" w:hAnsi="Arial" w:cs="Times New Roman"/>
          <w:szCs w:val="20"/>
        </w:rPr>
        <w:t>Η έγκριση μιας εκχώρησης/μεταβίβασης από την Αναθέτουσα Αρχή δεν απαλλάσσει τον Ανάδοχο από τις υποχρεώσεις του για το μέρος της Σύμβασης που έχει ήδη εκτελέσει ή το μέρος που δεν έχει εκχωρηθεί.</w:t>
      </w:r>
    </w:p>
    <w:p w:rsidR="00C54F4F" w:rsidRPr="006E5EEB" w:rsidRDefault="00C54F4F" w:rsidP="00C54F4F">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bookmarkStart w:id="8" w:name="_Toc531252770"/>
      <w:r w:rsidRPr="006E5EEB">
        <w:rPr>
          <w:rFonts w:ascii="Arial" w:eastAsia="Times New Roman" w:hAnsi="Arial" w:cs="Times New Roman"/>
          <w:b/>
          <w:caps/>
          <w:sz w:val="24"/>
          <w:szCs w:val="20"/>
        </w:rPr>
        <w:t>ΑΡΘΡΟ 6: ΕΙΔΙΚΕΣ ΥΠΟΧΡΕΩΣΕΙΣ ΤΗΣ ΑΝΑΘΕΤΟΥΣΑΣ ΑΡΧΗΣ</w:t>
      </w:r>
      <w:bookmarkEnd w:id="8"/>
      <w:r w:rsidRPr="006E5EEB">
        <w:rPr>
          <w:rFonts w:ascii="Arial" w:eastAsia="Times New Roman" w:hAnsi="Arial" w:cs="Times New Roman"/>
          <w:b/>
          <w:caps/>
          <w:sz w:val="24"/>
          <w:szCs w:val="20"/>
        </w:rPr>
        <w:t xml:space="preserve"> </w:t>
      </w:r>
    </w:p>
    <w:p w:rsidR="00C54F4F" w:rsidRPr="00E9735E" w:rsidRDefault="00C54F4F" w:rsidP="00C54F4F">
      <w:pPr>
        <w:numPr>
          <w:ilvl w:val="0"/>
          <w:numId w:val="30"/>
        </w:numPr>
        <w:overflowPunct w:val="0"/>
        <w:autoSpaceDE w:val="0"/>
        <w:autoSpaceDN w:val="0"/>
        <w:adjustRightInd w:val="0"/>
        <w:spacing w:before="120" w:after="0" w:line="300" w:lineRule="atLeast"/>
        <w:ind w:hanging="502"/>
        <w:jc w:val="both"/>
        <w:textAlignment w:val="baseline"/>
        <w:rPr>
          <w:rFonts w:ascii="Arial" w:eastAsia="Times New Roman" w:hAnsi="Arial" w:cs="Times New Roman"/>
          <w:szCs w:val="20"/>
        </w:rPr>
      </w:pPr>
      <w:r w:rsidRPr="006E5EEB">
        <w:rPr>
          <w:rFonts w:ascii="Arial" w:eastAsia="Times New Roman" w:hAnsi="Arial" w:cs="Times New Roman"/>
          <w:szCs w:val="20"/>
        </w:rPr>
        <w:t>Η Αναθέτουσα Αρχή</w:t>
      </w:r>
      <w:r w:rsidR="00E9735E">
        <w:rPr>
          <w:rFonts w:ascii="Arial" w:eastAsia="Times New Roman" w:hAnsi="Arial" w:cs="Times New Roman"/>
          <w:szCs w:val="20"/>
        </w:rPr>
        <w:t xml:space="preserve"> θα συνεργάζεται με τον Ανάδοχο </w:t>
      </w:r>
      <w:r w:rsidRPr="00E9735E">
        <w:rPr>
          <w:rFonts w:ascii="Arial" w:eastAsia="Times New Roman" w:hAnsi="Arial" w:cs="Times New Roman"/>
          <w:szCs w:val="20"/>
        </w:rPr>
        <w:t>θα παρέχει οποιεσδήποτε αναγκαίες πληροφορίες/ έγγραφα απαιτούνται για την εκτέλεση της Σύμβασης. Τα έγγραφά αυτά θα επιστρέφονται στην Αναθέτουσα Αρχή στο τέλος της περιόδου εκτέλεσης της Σύμβασης.</w:t>
      </w:r>
    </w:p>
    <w:p w:rsidR="00C54F4F" w:rsidRPr="006E5EEB" w:rsidRDefault="00C54F4F" w:rsidP="00C54F4F">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bookmarkStart w:id="9" w:name="_Toc531252771"/>
      <w:r w:rsidRPr="006E5EEB">
        <w:rPr>
          <w:rFonts w:ascii="Arial" w:eastAsia="Times New Roman" w:hAnsi="Arial" w:cs="Times New Roman"/>
          <w:b/>
          <w:caps/>
          <w:sz w:val="24"/>
          <w:szCs w:val="20"/>
        </w:rPr>
        <w:t>ΑΡΘΡΟ 7: ΕΙΔΙΚΕΣ ΥΠΟΧΡΕΩΣΕΙΣ ΤΟΥ ΑΝΑΔΟΧΟΥ – ΤΗΡΗΣΗ ΕΜΠΙΣΤΕΥΤΙΚΟΤΗΤΑΣ</w:t>
      </w:r>
      <w:bookmarkEnd w:id="9"/>
    </w:p>
    <w:p w:rsidR="00C54F4F" w:rsidRPr="00E9735E" w:rsidRDefault="00C54F4F" w:rsidP="00C54F4F">
      <w:pPr>
        <w:numPr>
          <w:ilvl w:val="0"/>
          <w:numId w:val="31"/>
        </w:numPr>
        <w:overflowPunct w:val="0"/>
        <w:autoSpaceDE w:val="0"/>
        <w:autoSpaceDN w:val="0"/>
        <w:adjustRightInd w:val="0"/>
        <w:spacing w:before="120" w:after="0" w:line="300" w:lineRule="atLeast"/>
        <w:jc w:val="both"/>
        <w:textAlignment w:val="baseline"/>
        <w:rPr>
          <w:rFonts w:ascii="Arial" w:eastAsia="Times New Roman" w:hAnsi="Arial" w:cs="Times New Roman"/>
          <w:szCs w:val="20"/>
        </w:rPr>
      </w:pPr>
      <w:r w:rsidRPr="00E9735E">
        <w:rPr>
          <w:rFonts w:ascii="Arial" w:eastAsia="Times New Roman" w:hAnsi="Arial" w:cs="Times New Roman"/>
          <w:szCs w:val="20"/>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rsidR="00C54F4F" w:rsidRPr="00E9735E" w:rsidRDefault="00C54F4F" w:rsidP="00C54F4F">
      <w:pPr>
        <w:numPr>
          <w:ilvl w:val="0"/>
          <w:numId w:val="31"/>
        </w:numPr>
        <w:overflowPunct w:val="0"/>
        <w:autoSpaceDE w:val="0"/>
        <w:autoSpaceDN w:val="0"/>
        <w:adjustRightInd w:val="0"/>
        <w:spacing w:before="120" w:after="120" w:line="300" w:lineRule="atLeast"/>
        <w:jc w:val="both"/>
        <w:textAlignment w:val="baseline"/>
        <w:rPr>
          <w:rFonts w:ascii="Arial" w:eastAsia="Times New Roman" w:hAnsi="Arial" w:cs="Times New Roman"/>
          <w:szCs w:val="20"/>
        </w:rPr>
      </w:pPr>
      <w:r w:rsidRPr="00E9735E">
        <w:rPr>
          <w:rFonts w:ascii="Arial" w:eastAsia="Times New Roman" w:hAnsi="Arial" w:cs="Times New Roman"/>
          <w:szCs w:val="20"/>
        </w:rPr>
        <w:t xml:space="preserve">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w:t>
      </w:r>
      <w:r w:rsidRPr="00E9735E">
        <w:rPr>
          <w:rFonts w:ascii="Arial" w:eastAsia="Times New Roman" w:hAnsi="Arial" w:cs="Times New Roman"/>
          <w:szCs w:val="20"/>
        </w:rPr>
        <w:lastRenderedPageBreak/>
        <w:t>είναι ο κανονισμός της ΕΕ 2016/679 του Ευρωπαϊκού Κοινοβουλίου και του Συμβουλίου, της 27</w:t>
      </w:r>
      <w:r w:rsidRPr="00E9735E">
        <w:rPr>
          <w:rFonts w:ascii="Arial" w:eastAsia="Times New Roman" w:hAnsi="Arial" w:cs="Times New Roman"/>
          <w:szCs w:val="20"/>
          <w:vertAlign w:val="superscript"/>
        </w:rPr>
        <w:t>ης</w:t>
      </w:r>
      <w:r w:rsidRPr="00E9735E">
        <w:rPr>
          <w:rFonts w:ascii="Arial" w:eastAsia="Times New Roman" w:hAnsi="Arial" w:cs="Times New Roman"/>
          <w:szCs w:val="20"/>
        </w:rPr>
        <w:t xml:space="preserve"> Απριλίου 2016).</w:t>
      </w:r>
    </w:p>
    <w:p w:rsidR="00C54F4F" w:rsidRPr="000A75D9" w:rsidRDefault="00C54F4F" w:rsidP="00C54F4F">
      <w:pPr>
        <w:overflowPunct w:val="0"/>
        <w:autoSpaceDE w:val="0"/>
        <w:autoSpaceDN w:val="0"/>
        <w:adjustRightInd w:val="0"/>
        <w:spacing w:before="120" w:after="120" w:line="300" w:lineRule="atLeast"/>
        <w:jc w:val="both"/>
        <w:textAlignment w:val="baseline"/>
        <w:rPr>
          <w:rFonts w:ascii="Arial" w:eastAsia="Times New Roman" w:hAnsi="Arial" w:cs="Times New Roman"/>
          <w:strike/>
          <w:szCs w:val="20"/>
        </w:rPr>
      </w:pPr>
    </w:p>
    <w:p w:rsidR="00C54F4F" w:rsidRPr="006E5EEB" w:rsidRDefault="00C54F4F" w:rsidP="00C54F4F">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bookmarkStart w:id="10" w:name="_Toc531252772"/>
      <w:r w:rsidRPr="006E5EEB">
        <w:rPr>
          <w:rFonts w:ascii="Arial" w:eastAsia="Times New Roman" w:hAnsi="Arial" w:cs="Times New Roman"/>
          <w:b/>
          <w:caps/>
          <w:sz w:val="24"/>
          <w:szCs w:val="20"/>
        </w:rPr>
        <w:t>ΑΡΘΡΟ 8: ΚΥΡΙΟΤΗΤΑ</w:t>
      </w:r>
      <w:bookmarkEnd w:id="10"/>
      <w:r w:rsidRPr="006E5EEB">
        <w:rPr>
          <w:rFonts w:ascii="Arial" w:eastAsia="Times New Roman" w:hAnsi="Arial" w:cs="Times New Roman"/>
          <w:b/>
          <w:caps/>
          <w:sz w:val="24"/>
          <w:szCs w:val="20"/>
        </w:rPr>
        <w:t xml:space="preserve"> </w:t>
      </w:r>
    </w:p>
    <w:p w:rsidR="00C54F4F" w:rsidRPr="00E9735E" w:rsidRDefault="00C54F4F" w:rsidP="00C54F4F">
      <w:pPr>
        <w:numPr>
          <w:ilvl w:val="0"/>
          <w:numId w:val="32"/>
        </w:numPr>
        <w:overflowPunct w:val="0"/>
        <w:autoSpaceDE w:val="0"/>
        <w:autoSpaceDN w:val="0"/>
        <w:adjustRightInd w:val="0"/>
        <w:spacing w:before="120" w:after="0" w:line="300" w:lineRule="atLeast"/>
        <w:ind w:hanging="502"/>
        <w:jc w:val="both"/>
        <w:textAlignment w:val="baseline"/>
        <w:rPr>
          <w:rFonts w:ascii="Arial" w:eastAsia="Times New Roman" w:hAnsi="Arial" w:cs="Times New Roman"/>
          <w:szCs w:val="20"/>
        </w:rPr>
      </w:pPr>
      <w:r w:rsidRPr="006E5EEB">
        <w:rPr>
          <w:rFonts w:ascii="Arial" w:eastAsia="Times New Roman" w:hAnsi="Arial" w:cs="Times New Roman"/>
          <w:szCs w:val="20"/>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w:t>
      </w:r>
      <w:r w:rsidRPr="00E9735E">
        <w:rPr>
          <w:rFonts w:ascii="Arial" w:eastAsia="Times New Roman" w:hAnsi="Arial" w:cs="Times New Roman"/>
          <w:szCs w:val="20"/>
        </w:rPr>
        <w:t xml:space="preserve">Ο Ανάδοχος δύναται να κρατά αντίγραφο των πιο πάνω, αλλά δεν επιτρέπεται η χρήση τους, για σκοπούς άλλους πέραν της Σύμβασης. </w:t>
      </w:r>
    </w:p>
    <w:p w:rsidR="00C54F4F" w:rsidRPr="006E5EEB" w:rsidRDefault="00C54F4F" w:rsidP="00C54F4F">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lang w:val="en-GB"/>
        </w:rPr>
      </w:pPr>
      <w:bookmarkStart w:id="11" w:name="_Toc531252773"/>
      <w:r w:rsidRPr="006E5EEB">
        <w:rPr>
          <w:rFonts w:ascii="Arial" w:eastAsia="Times New Roman" w:hAnsi="Arial" w:cs="Times New Roman"/>
          <w:b/>
          <w:caps/>
          <w:sz w:val="24"/>
          <w:szCs w:val="20"/>
        </w:rPr>
        <w:t>ΑΡΘΡΟ 9: ΑΞΙΑ ΤΗΣ ΣΥΜΒΑΣΗΣ</w:t>
      </w:r>
      <w:bookmarkEnd w:id="11"/>
    </w:p>
    <w:p w:rsidR="00E9735E" w:rsidRDefault="00C54F4F" w:rsidP="00C54F4F">
      <w:pPr>
        <w:numPr>
          <w:ilvl w:val="0"/>
          <w:numId w:val="33"/>
        </w:numPr>
        <w:overflowPunct w:val="0"/>
        <w:autoSpaceDE w:val="0"/>
        <w:autoSpaceDN w:val="0"/>
        <w:adjustRightInd w:val="0"/>
        <w:spacing w:before="120" w:after="0" w:line="300" w:lineRule="atLeast"/>
        <w:ind w:hanging="502"/>
        <w:jc w:val="both"/>
        <w:textAlignment w:val="baseline"/>
        <w:rPr>
          <w:rFonts w:ascii="Arial" w:eastAsia="Times New Roman" w:hAnsi="Arial" w:cs="Times New Roman"/>
          <w:szCs w:val="20"/>
        </w:rPr>
      </w:pPr>
      <w:r w:rsidRPr="006E5EEB">
        <w:rPr>
          <w:rFonts w:ascii="Arial" w:eastAsia="Times New Roman" w:hAnsi="Arial" w:cs="Times New Roman"/>
          <w:szCs w:val="20"/>
        </w:rPr>
        <w:t xml:space="preserve">Η </w:t>
      </w:r>
      <w:r w:rsidR="00E9735E">
        <w:rPr>
          <w:rFonts w:ascii="Arial" w:eastAsia="Times New Roman" w:hAnsi="Arial" w:cs="Times New Roman"/>
          <w:szCs w:val="20"/>
        </w:rPr>
        <w:t>αμοιβή του Αναδόχου θα καθορίζεται βάσει των δεδουλευμένων ωρών με μέγιστο την πιο κάτω αμοιβή:</w:t>
      </w:r>
    </w:p>
    <w:tbl>
      <w:tblPr>
        <w:tblW w:w="5222" w:type="pct"/>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643"/>
        <w:gridCol w:w="4252"/>
      </w:tblGrid>
      <w:tr w:rsidR="00E9735E" w:rsidRPr="00E9735E" w:rsidTr="00821DDA">
        <w:trPr>
          <w:jc w:val="center"/>
        </w:trPr>
        <w:tc>
          <w:tcPr>
            <w:tcW w:w="1867" w:type="pct"/>
            <w:vMerge w:val="restart"/>
            <w:tcBorders>
              <w:top w:val="single" w:sz="4" w:space="0" w:color="000000"/>
              <w:left w:val="single" w:sz="4" w:space="0" w:color="000000"/>
              <w:right w:val="single" w:sz="4" w:space="0" w:color="000000"/>
            </w:tcBorders>
            <w:shd w:val="clear" w:color="auto" w:fill="auto"/>
            <w:tcMar>
              <w:left w:w="103" w:type="dxa"/>
            </w:tcMar>
          </w:tcPr>
          <w:p w:rsidR="00E9735E" w:rsidRPr="00E9735E" w:rsidRDefault="00E9735E" w:rsidP="00E9735E">
            <w:pPr>
              <w:spacing w:after="0" w:line="240" w:lineRule="auto"/>
              <w:jc w:val="both"/>
              <w:rPr>
                <w:rFonts w:ascii="Arial" w:hAnsi="Arial" w:cs="Arial"/>
                <w:sz w:val="23"/>
                <w:szCs w:val="23"/>
              </w:rPr>
            </w:pPr>
            <w:r w:rsidRPr="00E9735E">
              <w:rPr>
                <w:rFonts w:ascii="Arial" w:hAnsi="Arial" w:cs="Arial"/>
                <w:sz w:val="23"/>
                <w:szCs w:val="23"/>
              </w:rPr>
              <w:t>Για τους κάτοχους Πανεπιστημιακού Διπλώματος</w:t>
            </w:r>
          </w:p>
          <w:p w:rsidR="00E9735E" w:rsidRPr="00E9735E" w:rsidRDefault="00E9735E" w:rsidP="00E9735E">
            <w:pPr>
              <w:rPr>
                <w:rFonts w:ascii="Arial" w:hAnsi="Arial" w:cs="Arial"/>
                <w:i/>
              </w:rPr>
            </w:pPr>
          </w:p>
        </w:tc>
        <w:tc>
          <w:tcPr>
            <w:tcW w:w="1709" w:type="pct"/>
            <w:tcBorders>
              <w:top w:val="single" w:sz="4" w:space="0" w:color="000000"/>
              <w:left w:val="single" w:sz="4" w:space="0" w:color="000000"/>
              <w:right w:val="single" w:sz="4" w:space="0" w:color="000000"/>
            </w:tcBorders>
            <w:shd w:val="clear" w:color="auto" w:fill="auto"/>
          </w:tcPr>
          <w:p w:rsidR="00E9735E" w:rsidRPr="00E9735E" w:rsidRDefault="00E9735E" w:rsidP="00E9735E">
            <w:pPr>
              <w:rPr>
                <w:rFonts w:ascii="Arial" w:hAnsi="Arial" w:cs="Arial"/>
                <w:i/>
              </w:rPr>
            </w:pPr>
            <w:r w:rsidRPr="00E9735E">
              <w:rPr>
                <w:rFonts w:ascii="Arial" w:hAnsi="Arial" w:cs="Arial"/>
                <w:sz w:val="23"/>
                <w:szCs w:val="23"/>
              </w:rPr>
              <w:t>€1.165 μηνιαίως καταβαλλόμενη ανάλογα με τις ώρες εργασίας</w:t>
            </w:r>
          </w:p>
        </w:tc>
      </w:tr>
      <w:tr w:rsidR="00E9735E" w:rsidRPr="00E9735E" w:rsidTr="00821DDA">
        <w:trPr>
          <w:jc w:val="center"/>
        </w:trPr>
        <w:tc>
          <w:tcPr>
            <w:tcW w:w="1867" w:type="pct"/>
            <w:vMerge/>
            <w:tcBorders>
              <w:left w:val="single" w:sz="4" w:space="0" w:color="000000"/>
              <w:right w:val="single" w:sz="4" w:space="0" w:color="000000"/>
            </w:tcBorders>
            <w:shd w:val="clear" w:color="auto" w:fill="auto"/>
            <w:tcMar>
              <w:left w:w="103" w:type="dxa"/>
            </w:tcMar>
          </w:tcPr>
          <w:p w:rsidR="00E9735E" w:rsidRPr="00E9735E" w:rsidRDefault="00E9735E" w:rsidP="00E9735E">
            <w:pPr>
              <w:rPr>
                <w:rFonts w:ascii="Arial" w:hAnsi="Arial" w:cs="Arial"/>
                <w:i/>
              </w:rPr>
            </w:pPr>
          </w:p>
        </w:tc>
        <w:tc>
          <w:tcPr>
            <w:tcW w:w="1709" w:type="pct"/>
            <w:tcBorders>
              <w:left w:val="single" w:sz="4" w:space="0" w:color="000000"/>
              <w:right w:val="single" w:sz="4" w:space="0" w:color="000000"/>
            </w:tcBorders>
            <w:shd w:val="clear" w:color="auto" w:fill="auto"/>
          </w:tcPr>
          <w:p w:rsidR="00E9735E" w:rsidRPr="00E9735E" w:rsidRDefault="00E9735E" w:rsidP="00E9735E">
            <w:pPr>
              <w:spacing w:after="0" w:line="240" w:lineRule="auto"/>
              <w:jc w:val="both"/>
              <w:rPr>
                <w:rFonts w:ascii="Arial" w:hAnsi="Arial" w:cs="Arial"/>
                <w:sz w:val="23"/>
                <w:szCs w:val="23"/>
              </w:rPr>
            </w:pPr>
            <w:r w:rsidRPr="00E9735E">
              <w:rPr>
                <w:rFonts w:ascii="Arial" w:hAnsi="Arial" w:cs="Arial"/>
                <w:sz w:val="23"/>
                <w:szCs w:val="23"/>
              </w:rPr>
              <w:t>Επιπρόσθετη αμοιβή</w:t>
            </w:r>
          </w:p>
          <w:p w:rsidR="00E9735E" w:rsidRPr="00E9735E" w:rsidRDefault="00E9735E" w:rsidP="00E9735E">
            <w:pPr>
              <w:numPr>
                <w:ilvl w:val="0"/>
                <w:numId w:val="11"/>
              </w:numPr>
              <w:spacing w:after="0" w:line="240" w:lineRule="auto"/>
              <w:contextualSpacing/>
              <w:jc w:val="both"/>
              <w:rPr>
                <w:rFonts w:ascii="Arial" w:eastAsia="Calibri" w:hAnsi="Arial" w:cs="Arial"/>
                <w:sz w:val="23"/>
                <w:szCs w:val="23"/>
              </w:rPr>
            </w:pPr>
            <w:r w:rsidRPr="00E9735E">
              <w:rPr>
                <w:rFonts w:ascii="Arial" w:eastAsia="Calibri" w:hAnsi="Arial" w:cs="Arial"/>
                <w:sz w:val="23"/>
                <w:szCs w:val="23"/>
              </w:rPr>
              <w:t>Νυχτερινό ωράριο: €31 κάθε υπηρεσία</w:t>
            </w:r>
          </w:p>
          <w:p w:rsidR="00E9735E" w:rsidRPr="00E9735E" w:rsidRDefault="00E9735E" w:rsidP="00E9735E">
            <w:pPr>
              <w:numPr>
                <w:ilvl w:val="0"/>
                <w:numId w:val="11"/>
              </w:numPr>
              <w:spacing w:after="0" w:line="240" w:lineRule="auto"/>
              <w:contextualSpacing/>
              <w:jc w:val="both"/>
              <w:rPr>
                <w:rFonts w:ascii="Arial" w:eastAsia="Calibri" w:hAnsi="Arial" w:cs="Arial"/>
                <w:sz w:val="23"/>
                <w:szCs w:val="23"/>
              </w:rPr>
            </w:pPr>
            <w:r w:rsidRPr="00E9735E">
              <w:rPr>
                <w:rFonts w:ascii="Arial" w:eastAsia="Calibri" w:hAnsi="Arial" w:cs="Arial"/>
                <w:sz w:val="23"/>
                <w:szCs w:val="23"/>
              </w:rPr>
              <w:t>Κυριακή €58 κάθε υπηρεσία</w:t>
            </w:r>
          </w:p>
          <w:p w:rsidR="00E9735E" w:rsidRPr="00E9735E" w:rsidRDefault="00E9735E" w:rsidP="00E9735E">
            <w:pPr>
              <w:numPr>
                <w:ilvl w:val="0"/>
                <w:numId w:val="11"/>
              </w:numPr>
              <w:spacing w:after="0" w:line="240" w:lineRule="auto"/>
              <w:contextualSpacing/>
              <w:jc w:val="both"/>
              <w:rPr>
                <w:rFonts w:ascii="Arial" w:eastAsia="Calibri" w:hAnsi="Arial" w:cs="Arial"/>
                <w:sz w:val="23"/>
                <w:szCs w:val="23"/>
              </w:rPr>
            </w:pPr>
            <w:r w:rsidRPr="00E9735E">
              <w:rPr>
                <w:rFonts w:ascii="Arial" w:eastAsia="Calibri" w:hAnsi="Arial" w:cs="Arial"/>
                <w:sz w:val="23"/>
                <w:szCs w:val="23"/>
              </w:rPr>
              <w:t>Δημόσια Αργία: €116 κάθε υπηρεσία</w:t>
            </w:r>
          </w:p>
          <w:p w:rsidR="00E9735E" w:rsidRPr="00E9735E" w:rsidRDefault="00E9735E" w:rsidP="00E9735E">
            <w:pPr>
              <w:rPr>
                <w:rFonts w:ascii="Arial" w:hAnsi="Arial" w:cs="Arial"/>
                <w:i/>
              </w:rPr>
            </w:pPr>
          </w:p>
        </w:tc>
      </w:tr>
      <w:tr w:rsidR="00E9735E" w:rsidRPr="00E9735E" w:rsidTr="00821DDA">
        <w:trPr>
          <w:jc w:val="center"/>
        </w:trPr>
        <w:tc>
          <w:tcPr>
            <w:tcW w:w="1867" w:type="pct"/>
            <w:vMerge w:val="restart"/>
            <w:tcBorders>
              <w:left w:val="single" w:sz="4" w:space="0" w:color="000000"/>
              <w:right w:val="single" w:sz="4" w:space="0" w:color="000000"/>
            </w:tcBorders>
            <w:shd w:val="clear" w:color="auto" w:fill="auto"/>
            <w:tcMar>
              <w:left w:w="103" w:type="dxa"/>
            </w:tcMar>
          </w:tcPr>
          <w:p w:rsidR="00E9735E" w:rsidRPr="00E9735E" w:rsidRDefault="00E9735E" w:rsidP="00E9735E">
            <w:pPr>
              <w:rPr>
                <w:rFonts w:ascii="Arial" w:hAnsi="Arial" w:cs="Arial"/>
              </w:rPr>
            </w:pPr>
            <w:r w:rsidRPr="00E9735E">
              <w:rPr>
                <w:rFonts w:ascii="Arial" w:hAnsi="Arial" w:cs="Arial"/>
              </w:rPr>
              <w:t>Για τους κάτοχους με απολυτήριο αναγνωρισμένης σχολής μέσης εκπαίδευσης</w:t>
            </w:r>
          </w:p>
        </w:tc>
        <w:tc>
          <w:tcPr>
            <w:tcW w:w="1709" w:type="pct"/>
            <w:tcBorders>
              <w:left w:val="single" w:sz="4" w:space="0" w:color="000000"/>
              <w:bottom w:val="single" w:sz="4" w:space="0" w:color="000000"/>
              <w:right w:val="single" w:sz="4" w:space="0" w:color="000000"/>
            </w:tcBorders>
            <w:shd w:val="clear" w:color="auto" w:fill="auto"/>
          </w:tcPr>
          <w:p w:rsidR="00E9735E" w:rsidRPr="00E9735E" w:rsidRDefault="00E9735E" w:rsidP="00E9735E">
            <w:pPr>
              <w:rPr>
                <w:rFonts w:ascii="Arial" w:hAnsi="Arial" w:cs="Arial"/>
                <w:i/>
              </w:rPr>
            </w:pPr>
            <w:r w:rsidRPr="00E9735E">
              <w:rPr>
                <w:rFonts w:ascii="Arial" w:hAnsi="Arial" w:cs="Arial"/>
                <w:sz w:val="23"/>
                <w:szCs w:val="23"/>
              </w:rPr>
              <w:t>€1.046 μηνιαίως καταβαλλόμενη ανάλογα με τις ώρες εργασίας</w:t>
            </w:r>
          </w:p>
        </w:tc>
      </w:tr>
      <w:tr w:rsidR="00E9735E" w:rsidRPr="00E9735E" w:rsidTr="00821DDA">
        <w:trPr>
          <w:jc w:val="center"/>
        </w:trPr>
        <w:tc>
          <w:tcPr>
            <w:tcW w:w="1867" w:type="pct"/>
            <w:vMerge/>
            <w:tcBorders>
              <w:left w:val="single" w:sz="4" w:space="0" w:color="000000"/>
              <w:bottom w:val="single" w:sz="4" w:space="0" w:color="000000"/>
              <w:right w:val="single" w:sz="4" w:space="0" w:color="000000"/>
            </w:tcBorders>
            <w:shd w:val="clear" w:color="auto" w:fill="auto"/>
            <w:tcMar>
              <w:left w:w="103" w:type="dxa"/>
            </w:tcMar>
          </w:tcPr>
          <w:p w:rsidR="00E9735E" w:rsidRPr="00E9735E" w:rsidRDefault="00E9735E" w:rsidP="00E9735E">
            <w:pPr>
              <w:rPr>
                <w:rFonts w:ascii="Arial" w:hAnsi="Arial" w:cs="Arial"/>
              </w:rPr>
            </w:pPr>
          </w:p>
        </w:tc>
        <w:tc>
          <w:tcPr>
            <w:tcW w:w="1709" w:type="pct"/>
            <w:tcBorders>
              <w:left w:val="single" w:sz="4" w:space="0" w:color="000000"/>
              <w:bottom w:val="single" w:sz="4" w:space="0" w:color="000000"/>
              <w:right w:val="single" w:sz="4" w:space="0" w:color="000000"/>
            </w:tcBorders>
            <w:shd w:val="clear" w:color="auto" w:fill="auto"/>
          </w:tcPr>
          <w:p w:rsidR="00E9735E" w:rsidRPr="00E9735E" w:rsidRDefault="00E9735E" w:rsidP="00E9735E">
            <w:pPr>
              <w:rPr>
                <w:rFonts w:ascii="Arial" w:hAnsi="Arial" w:cs="Arial"/>
                <w:sz w:val="23"/>
                <w:szCs w:val="23"/>
              </w:rPr>
            </w:pPr>
            <w:r w:rsidRPr="00E9735E">
              <w:rPr>
                <w:rFonts w:ascii="Arial" w:hAnsi="Arial" w:cs="Arial"/>
                <w:sz w:val="23"/>
                <w:szCs w:val="23"/>
              </w:rPr>
              <w:t>Επιπρόσθετη αμοιβή</w:t>
            </w:r>
          </w:p>
          <w:p w:rsidR="00E9735E" w:rsidRPr="00E9735E" w:rsidRDefault="00E9735E" w:rsidP="00E9735E">
            <w:pPr>
              <w:spacing w:after="200" w:line="276" w:lineRule="auto"/>
              <w:ind w:left="720"/>
              <w:contextualSpacing/>
              <w:rPr>
                <w:rFonts w:ascii="Arial" w:eastAsia="Calibri" w:hAnsi="Arial" w:cs="Arial"/>
                <w:sz w:val="23"/>
                <w:szCs w:val="23"/>
              </w:rPr>
            </w:pPr>
            <w:r w:rsidRPr="00E9735E">
              <w:rPr>
                <w:rFonts w:ascii="Arial" w:eastAsia="Calibri" w:hAnsi="Arial" w:cs="Arial"/>
                <w:sz w:val="23"/>
                <w:szCs w:val="23"/>
              </w:rPr>
              <w:t>Νυχτερινό ωράριο: €25 κάθε υπηρεσία</w:t>
            </w:r>
          </w:p>
          <w:p w:rsidR="00E9735E" w:rsidRPr="00E9735E" w:rsidRDefault="00E9735E" w:rsidP="00E9735E">
            <w:pPr>
              <w:numPr>
                <w:ilvl w:val="0"/>
                <w:numId w:val="11"/>
              </w:numPr>
              <w:spacing w:after="200" w:line="276" w:lineRule="auto"/>
              <w:contextualSpacing/>
              <w:rPr>
                <w:rFonts w:ascii="Arial" w:eastAsia="Calibri" w:hAnsi="Arial" w:cs="Arial"/>
                <w:sz w:val="23"/>
                <w:szCs w:val="23"/>
              </w:rPr>
            </w:pPr>
            <w:r w:rsidRPr="00E9735E">
              <w:rPr>
                <w:rFonts w:ascii="Arial" w:eastAsia="Calibri" w:hAnsi="Arial" w:cs="Arial"/>
                <w:sz w:val="23"/>
                <w:szCs w:val="23"/>
              </w:rPr>
              <w:t>Κυριακή €45 κάθε υπηρεσία</w:t>
            </w:r>
          </w:p>
          <w:p w:rsidR="00E9735E" w:rsidRPr="00E9735E" w:rsidRDefault="00E9735E" w:rsidP="00E9735E">
            <w:pPr>
              <w:numPr>
                <w:ilvl w:val="0"/>
                <w:numId w:val="11"/>
              </w:numPr>
              <w:spacing w:after="200" w:line="276" w:lineRule="auto"/>
              <w:contextualSpacing/>
              <w:rPr>
                <w:rFonts w:ascii="Arial" w:eastAsia="Calibri" w:hAnsi="Arial" w:cs="Arial"/>
                <w:sz w:val="23"/>
                <w:szCs w:val="23"/>
              </w:rPr>
            </w:pPr>
            <w:r w:rsidRPr="00E9735E">
              <w:rPr>
                <w:rFonts w:ascii="Arial" w:eastAsia="Calibri" w:hAnsi="Arial" w:cs="Arial"/>
                <w:sz w:val="23"/>
                <w:szCs w:val="23"/>
              </w:rPr>
              <w:t>Δημόσια Αργία: €90 κάθε υπηρεσία</w:t>
            </w:r>
          </w:p>
        </w:tc>
      </w:tr>
    </w:tbl>
    <w:p w:rsidR="00C54F4F" w:rsidRPr="00E9735E" w:rsidRDefault="00C54F4F" w:rsidP="00C54F4F">
      <w:pPr>
        <w:numPr>
          <w:ilvl w:val="0"/>
          <w:numId w:val="33"/>
        </w:numPr>
        <w:overflowPunct w:val="0"/>
        <w:autoSpaceDE w:val="0"/>
        <w:autoSpaceDN w:val="0"/>
        <w:adjustRightInd w:val="0"/>
        <w:spacing w:before="120" w:after="0" w:line="300" w:lineRule="atLeast"/>
        <w:ind w:hanging="502"/>
        <w:jc w:val="both"/>
        <w:textAlignment w:val="baseline"/>
        <w:rPr>
          <w:rFonts w:ascii="Arial" w:eastAsia="Times New Roman" w:hAnsi="Arial" w:cs="Times New Roman"/>
          <w:szCs w:val="20"/>
        </w:rPr>
      </w:pPr>
      <w:r w:rsidRPr="00E9735E">
        <w:rPr>
          <w:rFonts w:ascii="Arial" w:eastAsia="Times New Roman" w:hAnsi="Arial" w:cs="Times New Roman"/>
          <w:szCs w:val="20"/>
        </w:rPr>
        <w:t>Στο πιο πάνω ποσό δεν συμπεριλαμβάνεται ο αναλογούν Φ.Π.Α.</w:t>
      </w:r>
    </w:p>
    <w:p w:rsidR="00C54F4F" w:rsidRPr="006E5EEB" w:rsidRDefault="00C54F4F" w:rsidP="00C54F4F">
      <w:pPr>
        <w:numPr>
          <w:ilvl w:val="0"/>
          <w:numId w:val="33"/>
        </w:numPr>
        <w:overflowPunct w:val="0"/>
        <w:autoSpaceDE w:val="0"/>
        <w:autoSpaceDN w:val="0"/>
        <w:adjustRightInd w:val="0"/>
        <w:spacing w:before="120" w:after="120" w:line="300" w:lineRule="atLeast"/>
        <w:ind w:left="505" w:hanging="505"/>
        <w:jc w:val="both"/>
        <w:textAlignment w:val="baseline"/>
        <w:rPr>
          <w:rFonts w:ascii="Arial" w:eastAsia="Times New Roman" w:hAnsi="Arial" w:cs="Times New Roman"/>
          <w:szCs w:val="20"/>
        </w:rPr>
      </w:pPr>
      <w:r w:rsidRPr="00E9735E">
        <w:rPr>
          <w:rFonts w:ascii="Arial" w:eastAsia="Times New Roman" w:hAnsi="Arial" w:cs="Times New Roman"/>
          <w:szCs w:val="20"/>
        </w:rPr>
        <w:t>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w:t>
      </w:r>
      <w:r w:rsidRPr="006E5EEB">
        <w:rPr>
          <w:rFonts w:ascii="Arial" w:eastAsia="Times New Roman" w:hAnsi="Arial" w:cs="Times New Roman"/>
          <w:szCs w:val="20"/>
        </w:rPr>
        <w:t xml:space="preserve"> Η συνολική αξία της σύμβασης αφορά το σύνολο των υπηρεσιών του άρθρου 2 της παρούσας. </w:t>
      </w:r>
    </w:p>
    <w:p w:rsidR="00C54F4F" w:rsidRPr="006E5EEB" w:rsidRDefault="00C54F4F" w:rsidP="00C54F4F">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bookmarkStart w:id="12" w:name="_Toc531252774"/>
      <w:r w:rsidRPr="006E5EEB">
        <w:rPr>
          <w:rFonts w:ascii="Arial" w:eastAsia="Times New Roman" w:hAnsi="Arial" w:cs="Times New Roman"/>
          <w:b/>
          <w:caps/>
          <w:sz w:val="24"/>
          <w:szCs w:val="20"/>
        </w:rPr>
        <w:t>ΑΡΘΡΟ 10: ΤΡΟΠΟΣ ΠΛΗΡΩΜΗΣ</w:t>
      </w:r>
      <w:bookmarkEnd w:id="12"/>
    </w:p>
    <w:p w:rsidR="00C54F4F" w:rsidRPr="006E5EEB" w:rsidRDefault="00C54F4F" w:rsidP="00C54F4F">
      <w:pPr>
        <w:widowControl w:val="0"/>
        <w:numPr>
          <w:ilvl w:val="0"/>
          <w:numId w:val="43"/>
        </w:numPr>
        <w:tabs>
          <w:tab w:val="num" w:pos="567"/>
        </w:tabs>
        <w:overflowPunct w:val="0"/>
        <w:autoSpaceDE w:val="0"/>
        <w:autoSpaceDN w:val="0"/>
        <w:adjustRightInd w:val="0"/>
        <w:spacing w:before="120" w:after="120" w:line="300" w:lineRule="atLeast"/>
        <w:ind w:left="567" w:hanging="567"/>
        <w:jc w:val="both"/>
        <w:textAlignment w:val="baseline"/>
        <w:rPr>
          <w:rFonts w:ascii="Arial" w:eastAsia="Times New Roman" w:hAnsi="Arial" w:cs="Times New Roman"/>
          <w:color w:val="000000"/>
          <w:position w:val="-3"/>
        </w:rPr>
      </w:pPr>
      <w:r w:rsidRPr="006E5EEB">
        <w:rPr>
          <w:rFonts w:ascii="Arial" w:eastAsia="Times New Roman" w:hAnsi="Arial" w:cs="Times New Roman"/>
          <w:color w:val="000000"/>
          <w:position w:val="-3"/>
        </w:rPr>
        <w:t xml:space="preserve">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 Σε περίπτωση που υπάρχει </w:t>
      </w:r>
      <w:r w:rsidRPr="006E5EEB">
        <w:rPr>
          <w:rFonts w:ascii="Arial" w:eastAsia="Times New Roman" w:hAnsi="Arial" w:cs="Times New Roman"/>
          <w:color w:val="000000"/>
          <w:position w:val="-3"/>
          <w:u w:val="single"/>
        </w:rPr>
        <w:t xml:space="preserve">ήδη δηλωμένος τραπεζικός </w:t>
      </w:r>
      <w:r w:rsidRPr="006E5EEB">
        <w:rPr>
          <w:rFonts w:ascii="Arial" w:eastAsia="Times New Roman" w:hAnsi="Arial" w:cs="Times New Roman"/>
          <w:color w:val="000000"/>
          <w:position w:val="-3"/>
          <w:u w:val="single"/>
        </w:rPr>
        <w:lastRenderedPageBreak/>
        <w:t>λογαριασμός</w:t>
      </w:r>
      <w:r w:rsidRPr="006E5EEB">
        <w:rPr>
          <w:rFonts w:ascii="Arial" w:eastAsia="Times New Roman" w:hAnsi="Arial" w:cs="Times New Roman"/>
          <w:color w:val="000000"/>
          <w:position w:val="-3"/>
        </w:rPr>
        <w:t xml:space="preserve"> για σκοπούς καταβολής πληρωμών από το Δημόσιο, </w:t>
      </w:r>
      <w:r w:rsidRPr="006E5EEB">
        <w:rPr>
          <w:rFonts w:ascii="Arial" w:eastAsia="Times New Roman" w:hAnsi="Arial" w:cs="Times New Roman"/>
          <w:color w:val="000000"/>
          <w:position w:val="-3"/>
          <w:u w:val="single"/>
        </w:rPr>
        <w:t>δεν θα πρέπει να δηλωθεί άλλος τραπεζικός λογαριασμός</w:t>
      </w:r>
      <w:r w:rsidRPr="006E5EEB">
        <w:rPr>
          <w:rFonts w:ascii="Arial" w:eastAsia="Times New Roman" w:hAnsi="Arial" w:cs="Times New Roman"/>
          <w:color w:val="000000"/>
          <w:position w:val="-3"/>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rsidR="00E9735E" w:rsidRDefault="00C54F4F" w:rsidP="00E9735E">
      <w:pPr>
        <w:numPr>
          <w:ilvl w:val="0"/>
          <w:numId w:val="43"/>
        </w:numPr>
        <w:tabs>
          <w:tab w:val="num" w:pos="567"/>
        </w:tabs>
        <w:overflowPunct w:val="0"/>
        <w:autoSpaceDE w:val="0"/>
        <w:autoSpaceDN w:val="0"/>
        <w:adjustRightInd w:val="0"/>
        <w:spacing w:before="120" w:after="0" w:line="300" w:lineRule="atLeast"/>
        <w:ind w:left="567" w:hanging="567"/>
        <w:jc w:val="both"/>
        <w:textAlignment w:val="baseline"/>
        <w:rPr>
          <w:rFonts w:ascii="Arial" w:eastAsia="Times New Roman" w:hAnsi="Arial" w:cs="Times New Roman"/>
          <w:szCs w:val="20"/>
        </w:rPr>
      </w:pPr>
      <w:r w:rsidRPr="006E5EEB">
        <w:rPr>
          <w:rFonts w:ascii="Arial" w:eastAsia="Times New Roman" w:hAnsi="Arial" w:cs="Times New Roman"/>
          <w:szCs w:val="20"/>
        </w:rPr>
        <w:t xml:space="preserve">Οι πληρωμές θα γίνονται σε ευρώ </w:t>
      </w:r>
      <w:r>
        <w:rPr>
          <w:rFonts w:ascii="Arial" w:eastAsia="Times New Roman" w:hAnsi="Arial" w:cs="Times New Roman"/>
          <w:szCs w:val="20"/>
        </w:rPr>
        <w:t xml:space="preserve">κάθε </w:t>
      </w:r>
      <w:r w:rsidRPr="00E9735E">
        <w:rPr>
          <w:rFonts w:ascii="Arial" w:eastAsia="Times New Roman" w:hAnsi="Arial" w:cs="Times New Roman"/>
          <w:szCs w:val="20"/>
        </w:rPr>
        <w:t>τέλος του μήνα</w:t>
      </w:r>
      <w:r w:rsidR="00E9735E" w:rsidRPr="00E9735E">
        <w:rPr>
          <w:rFonts w:ascii="Arial" w:eastAsia="Times New Roman" w:hAnsi="Arial" w:cs="Times New Roman"/>
          <w:szCs w:val="20"/>
        </w:rPr>
        <w:t xml:space="preserve"> σύμφωνα με τις δεδουλευμένες ώρες / ημέρες και</w:t>
      </w:r>
      <w:r w:rsidRPr="00E9735E">
        <w:rPr>
          <w:rFonts w:ascii="Arial" w:eastAsia="Times New Roman" w:hAnsi="Arial" w:cs="Times New Roman"/>
          <w:szCs w:val="20"/>
        </w:rPr>
        <w:t xml:space="preserve"> με την προσκόμιση τιμολογίου</w:t>
      </w:r>
      <w:r w:rsidR="00E9735E">
        <w:rPr>
          <w:rFonts w:ascii="Arial" w:eastAsia="Times New Roman" w:hAnsi="Arial" w:cs="Times New Roman"/>
          <w:szCs w:val="20"/>
        </w:rPr>
        <w:t>.</w:t>
      </w:r>
    </w:p>
    <w:p w:rsidR="00C54F4F" w:rsidRPr="00E9735E" w:rsidRDefault="00C54F4F" w:rsidP="00E9735E">
      <w:pPr>
        <w:numPr>
          <w:ilvl w:val="0"/>
          <w:numId w:val="43"/>
        </w:numPr>
        <w:tabs>
          <w:tab w:val="num" w:pos="567"/>
        </w:tabs>
        <w:overflowPunct w:val="0"/>
        <w:autoSpaceDE w:val="0"/>
        <w:autoSpaceDN w:val="0"/>
        <w:adjustRightInd w:val="0"/>
        <w:spacing w:before="120" w:after="0" w:line="300" w:lineRule="atLeast"/>
        <w:ind w:left="567" w:hanging="567"/>
        <w:jc w:val="both"/>
        <w:textAlignment w:val="baseline"/>
        <w:rPr>
          <w:rFonts w:ascii="Arial" w:eastAsia="Times New Roman" w:hAnsi="Arial" w:cs="Times New Roman"/>
          <w:szCs w:val="20"/>
        </w:rPr>
      </w:pPr>
      <w:r w:rsidRPr="00E9735E">
        <w:rPr>
          <w:rFonts w:ascii="Arial" w:eastAsia="Times New Roman" w:hAnsi="Arial" w:cs="Arial"/>
        </w:rPr>
        <w:t>Σύμφωνα με τις διατάξεις του περί της Λογιστικής και Δημοσιονομικής Διαχείρισης και περί του Χρηματοοικονομικού Ελέγχου της Δημοκρατίας Νόμος του 2014, ο οποίος έχει δημοσιευτεί στην Επίσημη Εφημερίδα της Δημοκρατίας στις 28.3.2014 (Ν.38(Ι)/2014), ο Γενικός Λογιστής της Δημοκρατίας δύναται κατά τη κρίση του κατά τη διενέργεια οποιασδήποτε πληρωμής προς φυσικό ή νομικό πρόσωπο δυνάμει της παρούσας Σύμβασης, να αποκόπτει οποιαδήποτε οφειλόμενα από τον Ανάδοχο ποσά προς οποιοδήποτε Υπουργείο ή Τμήμα ή Ανεξάρτητη Υπηρεσία ή άλλο Ειδικό Ταμείο του κράτους.</w:t>
      </w:r>
    </w:p>
    <w:p w:rsidR="00C54F4F" w:rsidRPr="006E5EEB" w:rsidRDefault="00C54F4F" w:rsidP="00C54F4F">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bookmarkStart w:id="13" w:name="_Toc531252775"/>
      <w:r w:rsidRPr="006E5EEB">
        <w:rPr>
          <w:rFonts w:ascii="Arial" w:eastAsia="Times New Roman" w:hAnsi="Arial" w:cs="Times New Roman"/>
          <w:b/>
          <w:caps/>
          <w:sz w:val="24"/>
          <w:szCs w:val="20"/>
        </w:rPr>
        <w:t>ΑΡΘΡΟ 11: ΠΑΡΑΚΟΛΟΥΘΗΣΗ ΚΑΙ ΕΛΕΓΧΟΣ ΕΚΤΕΛΕΣΗΣ ΤΗΣ ΣΥΜΒΑΣΗΣ</w:t>
      </w:r>
      <w:bookmarkEnd w:id="13"/>
    </w:p>
    <w:p w:rsidR="00C54F4F" w:rsidRPr="006E5EEB" w:rsidRDefault="00C54F4F" w:rsidP="00C54F4F">
      <w:pPr>
        <w:overflowPunct w:val="0"/>
        <w:autoSpaceDE w:val="0"/>
        <w:autoSpaceDN w:val="0"/>
        <w:adjustRightInd w:val="0"/>
        <w:spacing w:after="0" w:line="300" w:lineRule="atLeast"/>
        <w:jc w:val="both"/>
        <w:textAlignment w:val="baseline"/>
        <w:rPr>
          <w:rFonts w:ascii="Arial" w:eastAsia="Times New Roman" w:hAnsi="Arial" w:cs="Times New Roman"/>
          <w:i/>
          <w:szCs w:val="20"/>
        </w:rPr>
      </w:pPr>
    </w:p>
    <w:p w:rsidR="00E9735E" w:rsidRPr="004379FE" w:rsidRDefault="00C54F4F" w:rsidP="00C54F4F">
      <w:pPr>
        <w:numPr>
          <w:ilvl w:val="0"/>
          <w:numId w:val="34"/>
        </w:numPr>
        <w:overflowPunct w:val="0"/>
        <w:autoSpaceDE w:val="0"/>
        <w:autoSpaceDN w:val="0"/>
        <w:adjustRightInd w:val="0"/>
        <w:spacing w:before="120" w:after="0" w:line="300" w:lineRule="atLeast"/>
        <w:ind w:left="505" w:hanging="505"/>
        <w:jc w:val="both"/>
        <w:textAlignment w:val="baseline"/>
        <w:rPr>
          <w:rFonts w:ascii="Arial" w:eastAsia="Times New Roman" w:hAnsi="Arial" w:cs="Times New Roman"/>
          <w:szCs w:val="20"/>
        </w:rPr>
      </w:pPr>
      <w:r w:rsidRPr="004379FE">
        <w:rPr>
          <w:rFonts w:ascii="Arial" w:eastAsia="Times New Roman" w:hAnsi="Arial" w:cs="Times New Roman"/>
          <w:szCs w:val="20"/>
        </w:rPr>
        <w:t>Η παρακολούθηση και ο έλεγχος εκτέλεσης της παρούσας καθώς και η παραλαβή του Αντικειμένου της Σύμβασης γίνεται από τον Συντονιστή του Πλαισίου, τον Επαρχιακό Λειτουργό Ευημερίας και από τα Κεντρικά Γραφεία</w:t>
      </w:r>
      <w:r w:rsidR="00E9735E" w:rsidRPr="004379FE">
        <w:rPr>
          <w:rFonts w:ascii="Arial" w:eastAsia="Times New Roman" w:hAnsi="Arial" w:cs="Times New Roman"/>
          <w:szCs w:val="20"/>
        </w:rPr>
        <w:t xml:space="preserve"> Κοινωνικών Υπηρεσιών.</w:t>
      </w:r>
    </w:p>
    <w:p w:rsidR="00C54F4F" w:rsidRPr="00E9735E" w:rsidRDefault="00C54F4F" w:rsidP="00C54F4F">
      <w:pPr>
        <w:numPr>
          <w:ilvl w:val="0"/>
          <w:numId w:val="34"/>
        </w:numPr>
        <w:overflowPunct w:val="0"/>
        <w:autoSpaceDE w:val="0"/>
        <w:autoSpaceDN w:val="0"/>
        <w:adjustRightInd w:val="0"/>
        <w:spacing w:before="120" w:after="0" w:line="300" w:lineRule="atLeast"/>
        <w:ind w:left="505" w:hanging="505"/>
        <w:jc w:val="both"/>
        <w:textAlignment w:val="baseline"/>
        <w:rPr>
          <w:rFonts w:ascii="Arial" w:eastAsia="Times New Roman" w:hAnsi="Arial" w:cs="Times New Roman"/>
          <w:szCs w:val="20"/>
        </w:rPr>
      </w:pPr>
      <w:r w:rsidRPr="00E9735E">
        <w:rPr>
          <w:rFonts w:ascii="Arial" w:eastAsia="Times New Roman" w:hAnsi="Arial" w:cs="Times New Roman"/>
          <w:szCs w:val="20"/>
        </w:rPr>
        <w:t>Στο πλαίσιο αυτό οι αρμοδιότητες περιλαμβάνουν:</w:t>
      </w:r>
    </w:p>
    <w:p w:rsidR="00C54F4F" w:rsidRPr="00E9735E" w:rsidRDefault="00C54F4F" w:rsidP="00C54F4F">
      <w:pPr>
        <w:widowControl w:val="0"/>
        <w:overflowPunct w:val="0"/>
        <w:autoSpaceDE w:val="0"/>
        <w:autoSpaceDN w:val="0"/>
        <w:adjustRightInd w:val="0"/>
        <w:spacing w:before="60" w:after="0" w:line="300" w:lineRule="atLeast"/>
        <w:ind w:left="709" w:hanging="142"/>
        <w:jc w:val="both"/>
        <w:textAlignment w:val="baseline"/>
        <w:rPr>
          <w:rFonts w:ascii="Arial" w:eastAsia="Times New Roman" w:hAnsi="Arial" w:cs="Times New Roman"/>
          <w:szCs w:val="20"/>
        </w:rPr>
      </w:pPr>
      <w:r w:rsidRPr="00E9735E">
        <w:rPr>
          <w:rFonts w:ascii="Arial" w:eastAsia="Times New Roman" w:hAnsi="Arial" w:cs="Times New Roman"/>
          <w:szCs w:val="20"/>
        </w:rPr>
        <w:t>α.</w:t>
      </w:r>
      <w:r w:rsidRPr="00E9735E">
        <w:rPr>
          <w:rFonts w:ascii="Arial" w:eastAsia="Times New Roman" w:hAnsi="Arial" w:cs="Times New Roman"/>
          <w:szCs w:val="20"/>
        </w:rPr>
        <w:tab/>
        <w:t>την έγκαιρη παροχή κατευθύνσεων στον Ανάδοχο.</w:t>
      </w:r>
    </w:p>
    <w:p w:rsidR="00C54F4F" w:rsidRPr="00E9735E" w:rsidRDefault="00C54F4F" w:rsidP="00C54F4F">
      <w:pPr>
        <w:widowControl w:val="0"/>
        <w:overflowPunct w:val="0"/>
        <w:autoSpaceDE w:val="0"/>
        <w:autoSpaceDN w:val="0"/>
        <w:adjustRightInd w:val="0"/>
        <w:spacing w:before="60" w:after="0" w:line="300" w:lineRule="atLeast"/>
        <w:ind w:left="1437" w:hanging="870"/>
        <w:jc w:val="both"/>
        <w:textAlignment w:val="baseline"/>
        <w:rPr>
          <w:rFonts w:ascii="Arial" w:eastAsia="Times New Roman" w:hAnsi="Arial" w:cs="Times New Roman"/>
          <w:szCs w:val="20"/>
        </w:rPr>
      </w:pPr>
      <w:r w:rsidRPr="00E9735E">
        <w:rPr>
          <w:rFonts w:ascii="Arial" w:eastAsia="Times New Roman" w:hAnsi="Arial" w:cs="Times New Roman"/>
          <w:szCs w:val="20"/>
        </w:rPr>
        <w:t>β.</w:t>
      </w:r>
      <w:r w:rsidRPr="00E9735E">
        <w:rPr>
          <w:rFonts w:ascii="Arial" w:eastAsia="Times New Roman" w:hAnsi="Arial" w:cs="Times New Roman"/>
          <w:szCs w:val="20"/>
        </w:rPr>
        <w:tab/>
        <w:t>τη συμβατική επίβλεψη, τη διατύπωση παρατηρήσεων και ενστάσεων, την παραλαβή των παραδοτέων, και την πρόταση προς τα αρμόδια όργανα για την έκδοση εντολής πληρωμής προς τον Ανάδοχο.</w:t>
      </w:r>
    </w:p>
    <w:p w:rsidR="00C54F4F" w:rsidRPr="004379FE" w:rsidRDefault="00C54F4F" w:rsidP="00C54F4F">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bookmarkStart w:id="14" w:name="_Toc531252776"/>
      <w:r w:rsidRPr="004379FE">
        <w:rPr>
          <w:rFonts w:ascii="Arial" w:eastAsia="Times New Roman" w:hAnsi="Arial" w:cs="Times New Roman"/>
          <w:b/>
          <w:caps/>
          <w:sz w:val="24"/>
          <w:szCs w:val="20"/>
        </w:rPr>
        <w:t>ΑΡΘΡΟ 12: ΡΗΤΡΕΣ ΚΑΘΥΣΤΕΡΗΣΗΣ</w:t>
      </w:r>
      <w:bookmarkEnd w:id="14"/>
    </w:p>
    <w:p w:rsidR="004379FE" w:rsidRDefault="00C54F4F" w:rsidP="004379FE">
      <w:pPr>
        <w:numPr>
          <w:ilvl w:val="0"/>
          <w:numId w:val="41"/>
        </w:numPr>
        <w:tabs>
          <w:tab w:val="num" w:pos="540"/>
        </w:tabs>
        <w:overflowPunct w:val="0"/>
        <w:autoSpaceDE w:val="0"/>
        <w:autoSpaceDN w:val="0"/>
        <w:adjustRightInd w:val="0"/>
        <w:spacing w:before="60" w:after="0" w:line="300" w:lineRule="atLeast"/>
        <w:ind w:left="539" w:hanging="539"/>
        <w:jc w:val="both"/>
        <w:textAlignment w:val="baseline"/>
        <w:rPr>
          <w:rFonts w:ascii="Arial" w:eastAsia="Times New Roman" w:hAnsi="Arial" w:cs="Times New Roman"/>
          <w:b/>
          <w:caps/>
          <w:sz w:val="24"/>
          <w:szCs w:val="20"/>
        </w:rPr>
      </w:pPr>
      <w:r w:rsidRPr="004379FE">
        <w:rPr>
          <w:rFonts w:ascii="Arial" w:eastAsia="Times New Roman" w:hAnsi="Arial" w:cs="Tahoma"/>
          <w:szCs w:val="20"/>
        </w:rPr>
        <w:t xml:space="preserve">Σε περίπτωση </w:t>
      </w:r>
      <w:r w:rsidR="004379FE">
        <w:rPr>
          <w:rFonts w:ascii="Arial" w:eastAsia="Times New Roman" w:hAnsi="Arial" w:cs="Tahoma"/>
          <w:szCs w:val="20"/>
        </w:rPr>
        <w:t xml:space="preserve">μη παρουσίασης στον χώρο εκτέλεσης υπηρεσιών, χωρίς αιτιολογία που να είναι αποδεκτή από τις Υπηρεσίες Κοινωνικής Ευημερίας, δύναται να επιβληθεί στον Ανάδοχο ποσό ύψους €50. </w:t>
      </w:r>
      <w:bookmarkStart w:id="15" w:name="_Toc531252777"/>
    </w:p>
    <w:bookmarkEnd w:id="15"/>
    <w:p w:rsidR="00C54F4F" w:rsidRPr="006E5EEB" w:rsidRDefault="00C54F4F" w:rsidP="00C54F4F">
      <w:pPr>
        <w:overflowPunct w:val="0"/>
        <w:autoSpaceDE w:val="0"/>
        <w:autoSpaceDN w:val="0"/>
        <w:adjustRightInd w:val="0"/>
        <w:spacing w:before="120" w:after="0" w:line="300" w:lineRule="atLeast"/>
        <w:jc w:val="both"/>
        <w:textAlignment w:val="baseline"/>
        <w:rPr>
          <w:rFonts w:ascii="Arial" w:eastAsia="Times New Roman" w:hAnsi="Arial" w:cs="Times New Roman"/>
          <w:i/>
          <w:szCs w:val="20"/>
        </w:rPr>
      </w:pPr>
    </w:p>
    <w:p w:rsidR="00C54F4F" w:rsidRPr="006E5EEB" w:rsidRDefault="00C54F4F" w:rsidP="00C54F4F">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bookmarkStart w:id="16" w:name="_Toc531252778"/>
      <w:r w:rsidRPr="006E5EEB">
        <w:rPr>
          <w:rFonts w:ascii="Arial" w:eastAsia="Times New Roman" w:hAnsi="Arial" w:cs="Times New Roman"/>
          <w:b/>
          <w:caps/>
          <w:sz w:val="24"/>
          <w:szCs w:val="20"/>
        </w:rPr>
        <w:t>ΑΡΘΡΟ 14: ΤΕΡΜΑΤΙΣΜΟΣ ΤΗΣ ΣΥΜΒΑΣΗΣ – ΔΙΑΚΑΝΟΝΙΣΜΟΣ ΔΙΑΦΟΡΩΝ</w:t>
      </w:r>
      <w:bookmarkEnd w:id="16"/>
    </w:p>
    <w:p w:rsidR="00C54F4F" w:rsidRPr="004379FE" w:rsidRDefault="00C54F4F" w:rsidP="00C54F4F">
      <w:pPr>
        <w:numPr>
          <w:ilvl w:val="0"/>
          <w:numId w:val="36"/>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iCs/>
          <w:szCs w:val="20"/>
        </w:rPr>
      </w:pPr>
      <w:r w:rsidRPr="004379FE">
        <w:rPr>
          <w:rFonts w:ascii="Arial" w:eastAsia="Times New Roman" w:hAnsi="Arial" w:cs="Times New Roman"/>
          <w:iCs/>
          <w:szCs w:val="20"/>
        </w:rPr>
        <w:t>Ο ανάδοχος δικαιούται, με γραπτή προειδοποίηση δύο εβδομάδων στην Αναθέτουσα Αρχή, να τερματίσει τη Σύμβαση</w:t>
      </w:r>
      <w:r w:rsidR="004379FE" w:rsidRPr="004379FE">
        <w:rPr>
          <w:rFonts w:ascii="Arial" w:eastAsia="Times New Roman" w:hAnsi="Arial" w:cs="Times New Roman"/>
          <w:iCs/>
          <w:szCs w:val="20"/>
        </w:rPr>
        <w:t>.</w:t>
      </w:r>
    </w:p>
    <w:p w:rsidR="00C54F4F" w:rsidRPr="004379FE" w:rsidRDefault="00C54F4F" w:rsidP="00C54F4F">
      <w:pPr>
        <w:numPr>
          <w:ilvl w:val="0"/>
          <w:numId w:val="36"/>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iCs/>
          <w:szCs w:val="20"/>
        </w:rPr>
      </w:pPr>
      <w:r w:rsidRPr="004379FE">
        <w:rPr>
          <w:rFonts w:ascii="Arial" w:eastAsia="Times New Roman" w:hAnsi="Arial" w:cs="Times New Roman"/>
          <w:iCs/>
          <w:szCs w:val="20"/>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rsidR="00C54F4F" w:rsidRPr="004379FE" w:rsidRDefault="00C54F4F" w:rsidP="00C54F4F">
      <w:pPr>
        <w:numPr>
          <w:ilvl w:val="0"/>
          <w:numId w:val="36"/>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iCs/>
          <w:szCs w:val="20"/>
        </w:rPr>
      </w:pPr>
      <w:r w:rsidRPr="004379FE">
        <w:rPr>
          <w:rFonts w:ascii="Arial" w:eastAsia="Times New Roman" w:hAnsi="Arial" w:cs="Times New Roman"/>
          <w:iCs/>
          <w:szCs w:val="20"/>
        </w:rPr>
        <w:t xml:space="preserve">Αν οι συνθήκες που αναφέρονται στη παράγραφο 1 συνεχιστούν για δεκατέσσερις (14) ημέρες από την ημερομηνία της προειδοποίησης, τότε η </w:t>
      </w:r>
      <w:r w:rsidRPr="004379FE">
        <w:rPr>
          <w:rFonts w:ascii="Arial" w:eastAsia="Times New Roman" w:hAnsi="Arial" w:cs="Times New Roman"/>
          <w:iCs/>
          <w:szCs w:val="20"/>
        </w:rPr>
        <w:lastRenderedPageBreak/>
        <w:t xml:space="preserve">Αναθέτουσα Αρχή θα δύναται, αν το επιθυμεί, να τερματίσει τη σύμβαση, δίδοντας γραπτή προειδοποίηση 30 </w:t>
      </w:r>
      <w:proofErr w:type="spellStart"/>
      <w:r w:rsidRPr="004379FE">
        <w:rPr>
          <w:rFonts w:ascii="Arial" w:eastAsia="Times New Roman" w:hAnsi="Arial" w:cs="Times New Roman"/>
          <w:iCs/>
          <w:szCs w:val="20"/>
        </w:rPr>
        <w:t>ημέρων</w:t>
      </w:r>
      <w:proofErr w:type="spellEnd"/>
      <w:r w:rsidRPr="004379FE">
        <w:rPr>
          <w:rFonts w:ascii="Arial" w:eastAsia="Times New Roman" w:hAnsi="Arial" w:cs="Times New Roman"/>
          <w:iCs/>
          <w:szCs w:val="20"/>
        </w:rPr>
        <w:t>.</w:t>
      </w:r>
    </w:p>
    <w:p w:rsidR="00C54F4F" w:rsidRPr="004379FE" w:rsidRDefault="00C54F4F" w:rsidP="00C54F4F">
      <w:pPr>
        <w:numPr>
          <w:ilvl w:val="0"/>
          <w:numId w:val="36"/>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iCs/>
          <w:szCs w:val="20"/>
        </w:rPr>
      </w:pPr>
      <w:r w:rsidRPr="004379FE">
        <w:rPr>
          <w:rFonts w:ascii="Arial" w:eastAsia="Times New Roman" w:hAnsi="Arial" w:cs="Times New Roman"/>
          <w:iCs/>
          <w:szCs w:val="20"/>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rsidR="00C54F4F" w:rsidRPr="004379FE" w:rsidRDefault="00C54F4F" w:rsidP="00C54F4F">
      <w:pPr>
        <w:numPr>
          <w:ilvl w:val="0"/>
          <w:numId w:val="36"/>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iCs/>
          <w:szCs w:val="20"/>
        </w:rPr>
      </w:pPr>
      <w:r w:rsidRPr="004379FE">
        <w:rPr>
          <w:rFonts w:ascii="Arial" w:eastAsia="Times New Roman" w:hAnsi="Arial" w:cs="Times New Roman"/>
          <w:iCs/>
          <w:szCs w:val="20"/>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rsidR="00C54F4F" w:rsidRPr="004379FE" w:rsidRDefault="00C54F4F" w:rsidP="00C54F4F">
      <w:pPr>
        <w:widowControl w:val="0"/>
        <w:numPr>
          <w:ilvl w:val="0"/>
          <w:numId w:val="36"/>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rPr>
      </w:pPr>
      <w:r w:rsidRPr="004379FE">
        <w:rPr>
          <w:rFonts w:ascii="Arial" w:eastAsia="Times New Roman" w:hAnsi="Arial" w:cs="Times New Roman"/>
        </w:rPr>
        <w:t>Σε κάθε περίπτωση όπου η Αναθέτουσα Αρχή δικαιούται αποζημιώσεις, μπορεί να τις αφαιρέσει από οποιαδήποτε οφειλόμενα προς τον Ανάδοχο ποσά ή να διευθετηθούν μέσω της εγγύησης πιστής εκτέλεσης.</w:t>
      </w:r>
    </w:p>
    <w:p w:rsidR="00C54F4F" w:rsidRPr="004379FE" w:rsidRDefault="00C54F4F" w:rsidP="00C54F4F">
      <w:pPr>
        <w:numPr>
          <w:ilvl w:val="0"/>
          <w:numId w:val="36"/>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szCs w:val="20"/>
        </w:rPr>
      </w:pPr>
      <w:r w:rsidRPr="004379FE">
        <w:rPr>
          <w:rFonts w:ascii="Arial" w:eastAsia="Times New Roman" w:hAnsi="Arial" w:cs="Times New Roman"/>
          <w:szCs w:val="20"/>
        </w:rPr>
        <w:t xml:space="preserve">Σε περίπτωση που η διαπιστωθείσα ζημιά που υπέστη το Δημόσιο υπερβαίνει το ποσό της εγγύησης πιστής εκτέλεσης ο Ανάδοχος καλείται να καλύψει μέσα σε τακτή προθεσμία τη ζημιά που υπέστη το Δημόσιο. </w:t>
      </w:r>
    </w:p>
    <w:p w:rsidR="00C54F4F" w:rsidRPr="004379FE" w:rsidRDefault="00C54F4F" w:rsidP="00C54F4F">
      <w:pPr>
        <w:numPr>
          <w:ilvl w:val="0"/>
          <w:numId w:val="36"/>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iCs/>
          <w:szCs w:val="20"/>
        </w:rPr>
      </w:pPr>
      <w:r w:rsidRPr="004379FE">
        <w:rPr>
          <w:rFonts w:ascii="Arial" w:eastAsia="Times New Roman" w:hAnsi="Arial" w:cs="Times New Roman"/>
          <w:iCs/>
          <w:szCs w:val="20"/>
        </w:rPr>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rsidR="00C54F4F" w:rsidRPr="006E5EEB" w:rsidRDefault="00C54F4F" w:rsidP="00C54F4F">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bookmarkStart w:id="17" w:name="_Toc531252779"/>
      <w:r w:rsidRPr="006E5EEB">
        <w:rPr>
          <w:rFonts w:ascii="Arial" w:eastAsia="Times New Roman" w:hAnsi="Arial" w:cs="Times New Roman"/>
          <w:b/>
          <w:caps/>
          <w:sz w:val="24"/>
          <w:szCs w:val="20"/>
        </w:rPr>
        <w:t>ΑΡΘΡΟ 15: ΕΦΑΡΜΟΣΤΕΟ ΔΙΚΑΙΟ</w:t>
      </w:r>
      <w:bookmarkEnd w:id="17"/>
    </w:p>
    <w:p w:rsidR="00C54F4F" w:rsidRPr="006E5EEB" w:rsidRDefault="00C54F4F" w:rsidP="00C54F4F">
      <w:pPr>
        <w:numPr>
          <w:ilvl w:val="0"/>
          <w:numId w:val="37"/>
        </w:numPr>
        <w:overflowPunct w:val="0"/>
        <w:autoSpaceDE w:val="0"/>
        <w:autoSpaceDN w:val="0"/>
        <w:adjustRightInd w:val="0"/>
        <w:spacing w:before="60" w:after="60" w:line="300" w:lineRule="atLeast"/>
        <w:ind w:left="505" w:hanging="505"/>
        <w:jc w:val="both"/>
        <w:textAlignment w:val="baseline"/>
        <w:rPr>
          <w:rFonts w:ascii="Arial" w:eastAsia="Times New Roman" w:hAnsi="Arial" w:cs="Times New Roman"/>
          <w:iCs/>
          <w:szCs w:val="20"/>
        </w:rPr>
      </w:pPr>
      <w:r w:rsidRPr="006E5EEB">
        <w:rPr>
          <w:rFonts w:ascii="Arial" w:eastAsia="Times New Roman" w:hAnsi="Arial" w:cs="Times New Roman"/>
          <w:iCs/>
          <w:szCs w:val="20"/>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rsidR="00C54F4F" w:rsidRPr="006E5EEB" w:rsidRDefault="00C54F4F" w:rsidP="00C54F4F">
      <w:pPr>
        <w:keepNext/>
        <w:overflowPunct w:val="0"/>
        <w:autoSpaceDE w:val="0"/>
        <w:autoSpaceDN w:val="0"/>
        <w:adjustRightInd w:val="0"/>
        <w:spacing w:before="60" w:after="60" w:line="300" w:lineRule="atLeast"/>
        <w:jc w:val="both"/>
        <w:textAlignment w:val="baseline"/>
        <w:outlineLvl w:val="0"/>
        <w:rPr>
          <w:rFonts w:ascii="Arial" w:eastAsia="Times New Roman" w:hAnsi="Arial" w:cs="Times New Roman"/>
          <w:b/>
          <w:caps/>
          <w:sz w:val="24"/>
          <w:szCs w:val="20"/>
        </w:rPr>
      </w:pPr>
      <w:bookmarkStart w:id="18" w:name="_Toc531252780"/>
      <w:r w:rsidRPr="006E5EEB">
        <w:rPr>
          <w:rFonts w:ascii="Arial" w:eastAsia="Times New Roman" w:hAnsi="Arial" w:cs="Times New Roman"/>
          <w:b/>
          <w:caps/>
          <w:sz w:val="24"/>
          <w:szCs w:val="20"/>
        </w:rPr>
        <w:t>ΑΡΘΡΟ 16: ΤΡΟΠΟΠΟΙΗΣΕΙΣ</w:t>
      </w:r>
      <w:bookmarkEnd w:id="18"/>
      <w:r w:rsidRPr="006E5EEB">
        <w:rPr>
          <w:rFonts w:ascii="Arial" w:eastAsia="Times New Roman" w:hAnsi="Arial" w:cs="Times New Roman"/>
          <w:b/>
          <w:caps/>
          <w:sz w:val="24"/>
          <w:szCs w:val="20"/>
        </w:rPr>
        <w:t xml:space="preserve">  </w:t>
      </w:r>
    </w:p>
    <w:p w:rsidR="00C54F4F" w:rsidRPr="006E5EEB" w:rsidRDefault="00C54F4F" w:rsidP="00C54F4F">
      <w:pPr>
        <w:numPr>
          <w:ilvl w:val="0"/>
          <w:numId w:val="38"/>
        </w:numPr>
        <w:overflowPunct w:val="0"/>
        <w:autoSpaceDE w:val="0"/>
        <w:autoSpaceDN w:val="0"/>
        <w:adjustRightInd w:val="0"/>
        <w:spacing w:before="120" w:after="0" w:line="240" w:lineRule="auto"/>
        <w:ind w:left="505" w:hanging="505"/>
        <w:jc w:val="both"/>
        <w:textAlignment w:val="baseline"/>
        <w:rPr>
          <w:rFonts w:ascii="Arial" w:eastAsia="Times New Roman" w:hAnsi="Arial" w:cs="Times New Roman"/>
          <w:iCs/>
          <w:szCs w:val="20"/>
        </w:rPr>
      </w:pPr>
      <w:r w:rsidRPr="006E5EEB">
        <w:rPr>
          <w:rFonts w:ascii="Arial" w:eastAsia="Times New Roman" w:hAnsi="Arial" w:cs="Times New Roman"/>
          <w:iCs/>
          <w:szCs w:val="20"/>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rsidR="00C54F4F" w:rsidRPr="006E5EEB" w:rsidRDefault="00C54F4F" w:rsidP="00C54F4F">
      <w:pPr>
        <w:overflowPunct w:val="0"/>
        <w:autoSpaceDE w:val="0"/>
        <w:autoSpaceDN w:val="0"/>
        <w:adjustRightInd w:val="0"/>
        <w:spacing w:after="0" w:line="240" w:lineRule="auto"/>
        <w:ind w:left="505"/>
        <w:jc w:val="both"/>
        <w:textAlignment w:val="baseline"/>
        <w:rPr>
          <w:rFonts w:ascii="Arial" w:eastAsia="Times New Roman" w:hAnsi="Arial" w:cs="Times New Roman"/>
          <w:iCs/>
          <w:szCs w:val="20"/>
        </w:rPr>
      </w:pPr>
    </w:p>
    <w:p w:rsidR="00C54F4F" w:rsidRPr="006E5EEB" w:rsidRDefault="00C54F4F" w:rsidP="00C54F4F">
      <w:pPr>
        <w:overflowPunct w:val="0"/>
        <w:autoSpaceDE w:val="0"/>
        <w:autoSpaceDN w:val="0"/>
        <w:adjustRightInd w:val="0"/>
        <w:spacing w:after="0" w:line="300" w:lineRule="atLeast"/>
        <w:jc w:val="both"/>
        <w:textAlignment w:val="baseline"/>
        <w:rPr>
          <w:rFonts w:ascii="Arial" w:eastAsia="Times New Roman" w:hAnsi="Arial" w:cs="Times New Roman"/>
          <w:iCs/>
          <w:szCs w:val="20"/>
        </w:rPr>
      </w:pPr>
      <w:r w:rsidRPr="006E5EEB">
        <w:rPr>
          <w:rFonts w:ascii="Arial" w:eastAsia="Times New Roman" w:hAnsi="Arial" w:cs="Times New Roman"/>
          <w:iCs/>
          <w:szCs w:val="20"/>
        </w:rPr>
        <w:t xml:space="preserve">Συνταχθείσα στην ελληνική γλώσσα σε τρία πρωτότυπα, όπου δύο πρωτότυπα προορίζονται για την Αναθέτουσα Αρχή και ένα πρωτότυπο για τον Ανάδοχο, και υπογραφείσα την </w:t>
      </w:r>
      <w:r w:rsidRPr="006E5EEB">
        <w:rPr>
          <w:rFonts w:ascii="Arial" w:eastAsia="Times New Roman" w:hAnsi="Arial" w:cs="Times New Roman"/>
          <w:b/>
          <w:i/>
          <w:iCs/>
          <w:szCs w:val="20"/>
        </w:rPr>
        <w:t>&lt;</w:t>
      </w:r>
      <w:r w:rsidRPr="008E02D1">
        <w:rPr>
          <w:rFonts w:ascii="Arial" w:eastAsia="Times New Roman" w:hAnsi="Arial" w:cs="Times New Roman"/>
          <w:b/>
          <w:i/>
          <w:iCs/>
          <w:color w:val="FF0000"/>
          <w:szCs w:val="20"/>
        </w:rPr>
        <w:t xml:space="preserve"> </w:t>
      </w:r>
      <w:r w:rsidRPr="006E5EEB">
        <w:rPr>
          <w:rFonts w:ascii="Arial" w:eastAsia="Times New Roman" w:hAnsi="Arial" w:cs="Times New Roman"/>
          <w:b/>
          <w:i/>
          <w:iCs/>
          <w:szCs w:val="20"/>
        </w:rPr>
        <w:t>ημέρα&gt;</w:t>
      </w:r>
      <w:r w:rsidRPr="006E5EEB">
        <w:rPr>
          <w:rFonts w:ascii="Arial" w:eastAsia="Times New Roman" w:hAnsi="Arial" w:cs="Times New Roman"/>
          <w:iCs/>
          <w:szCs w:val="20"/>
        </w:rPr>
        <w:t xml:space="preserve">, </w:t>
      </w:r>
      <w:r w:rsidRPr="006E5EEB">
        <w:rPr>
          <w:rFonts w:ascii="Arial" w:eastAsia="Times New Roman" w:hAnsi="Arial" w:cs="Times New Roman"/>
          <w:b/>
          <w:i/>
          <w:iCs/>
          <w:szCs w:val="20"/>
        </w:rPr>
        <w:t>&lt;XX/XX/20XX&gt;</w:t>
      </w:r>
      <w:r w:rsidRPr="006E5EEB">
        <w:rPr>
          <w:rFonts w:ascii="Arial" w:eastAsia="Times New Roman" w:hAnsi="Arial" w:cs="Times New Roman"/>
          <w:iCs/>
          <w:szCs w:val="20"/>
        </w:rPr>
        <w:t>.</w:t>
      </w:r>
    </w:p>
    <w:p w:rsidR="00C54F4F" w:rsidRPr="006E5EE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C54F4F" w:rsidRPr="006E5EE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6E5EEB">
        <w:rPr>
          <w:rFonts w:ascii="Arial" w:eastAsia="Times New Roman" w:hAnsi="Arial" w:cs="Arial"/>
          <w:i/>
          <w:szCs w:val="20"/>
        </w:rPr>
        <w:t>«χαρτόσημα»</w:t>
      </w:r>
    </w:p>
    <w:p w:rsidR="00C54F4F" w:rsidRPr="006E5EEB" w:rsidRDefault="00C54F4F" w:rsidP="00C54F4F">
      <w:pPr>
        <w:overflowPunct w:val="0"/>
        <w:autoSpaceDE w:val="0"/>
        <w:autoSpaceDN w:val="0"/>
        <w:adjustRightInd w:val="0"/>
        <w:spacing w:before="120" w:after="120" w:line="300" w:lineRule="atLeast"/>
        <w:jc w:val="both"/>
        <w:textAlignment w:val="baseline"/>
        <w:rPr>
          <w:rFonts w:ascii="Arial" w:eastAsia="Times New Roman" w:hAnsi="Arial" w:cs="Arial"/>
          <w:b/>
          <w:bCs/>
          <w:i/>
          <w:szCs w:val="20"/>
        </w:rPr>
      </w:pPr>
      <w:r w:rsidRPr="006E5EEB">
        <w:rPr>
          <w:rFonts w:ascii="Arial" w:eastAsia="Times New Roman" w:hAnsi="Arial" w:cs="Arial"/>
          <w:b/>
          <w:bCs/>
          <w:i/>
          <w:szCs w:val="20"/>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C54F4F" w:rsidRPr="004379FE" w:rsidTr="00C54F4F">
        <w:trPr>
          <w:jc w:val="center"/>
        </w:trPr>
        <w:tc>
          <w:tcPr>
            <w:tcW w:w="4193" w:type="dxa"/>
          </w:tcPr>
          <w:p w:rsidR="00C54F4F" w:rsidRPr="004379FE"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C54F4F" w:rsidRPr="004379FE"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C54F4F" w:rsidRPr="004379FE"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C54F4F" w:rsidRPr="004379FE"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4379FE">
              <w:rPr>
                <w:rFonts w:ascii="Arial" w:eastAsia="Times New Roman" w:hAnsi="Arial" w:cs="Arial"/>
                <w:i/>
                <w:szCs w:val="20"/>
              </w:rPr>
              <w:t>Υπογραφή: ............................................</w:t>
            </w:r>
          </w:p>
          <w:p w:rsidR="00C54F4F" w:rsidRPr="004379FE"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C54F4F" w:rsidRPr="004379FE"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4379FE">
              <w:rPr>
                <w:rFonts w:ascii="Arial" w:eastAsia="Times New Roman" w:hAnsi="Arial" w:cs="Arial"/>
                <w:i/>
                <w:szCs w:val="20"/>
              </w:rPr>
              <w:t>Τίτλος:  ...................................................</w:t>
            </w:r>
          </w:p>
          <w:p w:rsidR="00C54F4F" w:rsidRPr="004379FE"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C54F4F" w:rsidRPr="004379FE"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4379FE">
              <w:rPr>
                <w:rFonts w:ascii="Arial" w:eastAsia="Times New Roman" w:hAnsi="Arial" w:cs="Arial"/>
                <w:i/>
                <w:szCs w:val="20"/>
              </w:rPr>
              <w:t>Όνομα: ..................................................</w:t>
            </w:r>
          </w:p>
          <w:p w:rsidR="00C54F4F" w:rsidRPr="004379FE"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tc>
        <w:tc>
          <w:tcPr>
            <w:tcW w:w="4527" w:type="dxa"/>
          </w:tcPr>
          <w:p w:rsidR="00C54F4F" w:rsidRPr="004379FE"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4379FE">
              <w:rPr>
                <w:rFonts w:ascii="Arial" w:eastAsia="Times New Roman" w:hAnsi="Arial" w:cs="Arial"/>
                <w:i/>
                <w:szCs w:val="20"/>
                <w:u w:val="single"/>
              </w:rPr>
              <w:t>Μάρτυρες</w:t>
            </w:r>
            <w:r w:rsidRPr="004379FE">
              <w:rPr>
                <w:rFonts w:ascii="Arial" w:eastAsia="Times New Roman" w:hAnsi="Arial" w:cs="Arial"/>
                <w:i/>
                <w:szCs w:val="20"/>
              </w:rPr>
              <w:t xml:space="preserve">: </w:t>
            </w:r>
          </w:p>
          <w:p w:rsidR="00C54F4F" w:rsidRPr="004379FE"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C54F4F" w:rsidRPr="004379FE"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4379FE">
              <w:rPr>
                <w:rFonts w:ascii="Arial" w:eastAsia="Times New Roman" w:hAnsi="Arial" w:cs="Arial"/>
                <w:i/>
                <w:szCs w:val="20"/>
              </w:rPr>
              <w:t>1. Υπογραφή: .............................................</w:t>
            </w:r>
          </w:p>
          <w:p w:rsidR="00C54F4F" w:rsidRPr="004379FE"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C54F4F" w:rsidRPr="004379FE"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4379FE">
              <w:rPr>
                <w:rFonts w:ascii="Arial" w:eastAsia="Times New Roman" w:hAnsi="Arial" w:cs="Arial"/>
                <w:i/>
                <w:szCs w:val="20"/>
              </w:rPr>
              <w:t xml:space="preserve">    Όνομα:  ..................................................</w:t>
            </w:r>
          </w:p>
          <w:p w:rsidR="00C54F4F" w:rsidRPr="004379FE"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C54F4F" w:rsidRPr="004379FE"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4379FE">
              <w:rPr>
                <w:rFonts w:ascii="Arial" w:eastAsia="Times New Roman" w:hAnsi="Arial" w:cs="Arial"/>
                <w:i/>
                <w:szCs w:val="20"/>
              </w:rPr>
              <w:t>2. Υπογραφή: .............................................</w:t>
            </w:r>
          </w:p>
          <w:p w:rsidR="00C54F4F" w:rsidRPr="004379FE"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C54F4F" w:rsidRPr="004379FE"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4379FE">
              <w:rPr>
                <w:rFonts w:ascii="Arial" w:eastAsia="Times New Roman" w:hAnsi="Arial" w:cs="Arial"/>
                <w:i/>
                <w:szCs w:val="20"/>
              </w:rPr>
              <w:t xml:space="preserve">    Όνομα:   .................................................</w:t>
            </w:r>
          </w:p>
        </w:tc>
      </w:tr>
    </w:tbl>
    <w:p w:rsidR="00C54F4F" w:rsidRPr="006E5EE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b/>
          <w:bCs/>
          <w:i/>
          <w:sz w:val="18"/>
          <w:szCs w:val="18"/>
        </w:rPr>
      </w:pPr>
    </w:p>
    <w:p w:rsidR="00C54F4F" w:rsidRPr="006E5EE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b/>
          <w:bCs/>
          <w:i/>
          <w:szCs w:val="20"/>
        </w:rPr>
      </w:pPr>
      <w:r w:rsidRPr="006E5EEB">
        <w:rPr>
          <w:rFonts w:ascii="Arial" w:eastAsia="Times New Roman" w:hAnsi="Arial" w:cs="Arial"/>
          <w:b/>
          <w:bCs/>
          <w:i/>
          <w:szCs w:val="20"/>
        </w:rPr>
        <w:lastRenderedPageBreak/>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C54F4F" w:rsidRPr="00A0202B" w:rsidTr="00C54F4F">
        <w:trPr>
          <w:trHeight w:val="2759"/>
          <w:jc w:val="center"/>
        </w:trPr>
        <w:tc>
          <w:tcPr>
            <w:tcW w:w="4362" w:type="dxa"/>
          </w:tcPr>
          <w:p w:rsidR="00C54F4F" w:rsidRPr="00A0202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bookmarkStart w:id="19" w:name="_Hlk482271736"/>
          </w:p>
          <w:p w:rsidR="00C54F4F" w:rsidRPr="00A0202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C54F4F" w:rsidRPr="00A0202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C54F4F" w:rsidRPr="00A0202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A0202B">
              <w:rPr>
                <w:rFonts w:ascii="Arial" w:eastAsia="Times New Roman" w:hAnsi="Arial" w:cs="Arial"/>
                <w:i/>
                <w:szCs w:val="20"/>
              </w:rPr>
              <w:t>Υπογραφή: .............................................</w:t>
            </w:r>
          </w:p>
          <w:p w:rsidR="00C54F4F" w:rsidRPr="00A0202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C54F4F" w:rsidRPr="00A0202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A0202B">
              <w:rPr>
                <w:rFonts w:ascii="Arial" w:eastAsia="Times New Roman" w:hAnsi="Arial" w:cs="Arial"/>
                <w:i/>
                <w:szCs w:val="20"/>
              </w:rPr>
              <w:t>Τίτλος:   ..................................................</w:t>
            </w:r>
          </w:p>
          <w:p w:rsidR="00C54F4F" w:rsidRPr="00A0202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C54F4F" w:rsidRPr="00A0202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A0202B">
              <w:rPr>
                <w:rFonts w:ascii="Arial" w:eastAsia="Times New Roman" w:hAnsi="Arial" w:cs="Arial"/>
                <w:i/>
                <w:szCs w:val="20"/>
              </w:rPr>
              <w:t>Όνομα:  ..................................................</w:t>
            </w:r>
          </w:p>
          <w:p w:rsidR="00C54F4F" w:rsidRPr="00A0202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tc>
        <w:tc>
          <w:tcPr>
            <w:tcW w:w="4710" w:type="dxa"/>
          </w:tcPr>
          <w:p w:rsidR="00C54F4F" w:rsidRPr="00A0202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A0202B">
              <w:rPr>
                <w:rFonts w:ascii="Arial" w:eastAsia="Times New Roman" w:hAnsi="Arial" w:cs="Arial"/>
                <w:i/>
                <w:szCs w:val="20"/>
                <w:u w:val="single"/>
              </w:rPr>
              <w:t>Μάρτυρες</w:t>
            </w:r>
            <w:r w:rsidRPr="00A0202B">
              <w:rPr>
                <w:rFonts w:ascii="Arial" w:eastAsia="Times New Roman" w:hAnsi="Arial" w:cs="Arial"/>
                <w:i/>
                <w:szCs w:val="20"/>
              </w:rPr>
              <w:t xml:space="preserve">: </w:t>
            </w:r>
          </w:p>
          <w:p w:rsidR="00C54F4F" w:rsidRPr="00A0202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C54F4F" w:rsidRPr="00A0202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A0202B">
              <w:rPr>
                <w:rFonts w:ascii="Arial" w:eastAsia="Times New Roman" w:hAnsi="Arial" w:cs="Arial"/>
                <w:i/>
                <w:szCs w:val="20"/>
              </w:rPr>
              <w:t>1. Υπογραφή: .............................................</w:t>
            </w:r>
          </w:p>
          <w:p w:rsidR="00C54F4F" w:rsidRPr="00A0202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C54F4F" w:rsidRPr="00A0202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A0202B">
              <w:rPr>
                <w:rFonts w:ascii="Arial" w:eastAsia="Times New Roman" w:hAnsi="Arial" w:cs="Arial"/>
                <w:i/>
                <w:szCs w:val="20"/>
              </w:rPr>
              <w:t xml:space="preserve">    Όνομα:  ..................................................</w:t>
            </w:r>
          </w:p>
          <w:p w:rsidR="00C54F4F" w:rsidRPr="00A0202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C54F4F" w:rsidRPr="00A0202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A0202B">
              <w:rPr>
                <w:rFonts w:ascii="Arial" w:eastAsia="Times New Roman" w:hAnsi="Arial" w:cs="Arial"/>
                <w:i/>
                <w:szCs w:val="20"/>
              </w:rPr>
              <w:t>2. Υπογραφή: .............................................</w:t>
            </w:r>
          </w:p>
          <w:p w:rsidR="00C54F4F" w:rsidRPr="00A0202B" w:rsidRDefault="00C54F4F" w:rsidP="00C54F4F">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C54F4F" w:rsidRPr="00A0202B" w:rsidRDefault="00C54F4F" w:rsidP="00C54F4F">
            <w:pPr>
              <w:overflowPunct w:val="0"/>
              <w:autoSpaceDE w:val="0"/>
              <w:autoSpaceDN w:val="0"/>
              <w:adjustRightInd w:val="0"/>
              <w:spacing w:after="0" w:line="240" w:lineRule="auto"/>
              <w:jc w:val="both"/>
              <w:textAlignment w:val="baseline"/>
              <w:rPr>
                <w:rFonts w:ascii="Arial" w:eastAsia="Times New Roman" w:hAnsi="Arial" w:cs="Arial"/>
                <w:i/>
                <w:szCs w:val="20"/>
              </w:rPr>
            </w:pPr>
            <w:r w:rsidRPr="00A0202B">
              <w:rPr>
                <w:rFonts w:ascii="Arial" w:eastAsia="Times New Roman" w:hAnsi="Arial" w:cs="Arial"/>
                <w:i/>
                <w:szCs w:val="20"/>
              </w:rPr>
              <w:t xml:space="preserve">    Όνομα:   .................................................</w:t>
            </w:r>
          </w:p>
        </w:tc>
      </w:tr>
      <w:bookmarkEnd w:id="19"/>
    </w:tbl>
    <w:p w:rsidR="00304D74" w:rsidRDefault="00304D74" w:rsidP="00C54F4F">
      <w:pPr>
        <w:spacing w:after="0" w:line="240" w:lineRule="auto"/>
        <w:jc w:val="center"/>
        <w:rPr>
          <w:rFonts w:ascii="Arial" w:hAnsi="Arial" w:cs="Arial"/>
          <w:b/>
          <w:sz w:val="23"/>
          <w:szCs w:val="23"/>
          <w:u w:val="single"/>
        </w:rPr>
      </w:pPr>
    </w:p>
    <w:p w:rsidR="00304D74" w:rsidRDefault="00304D74">
      <w:pPr>
        <w:rPr>
          <w:rFonts w:ascii="Arial" w:hAnsi="Arial" w:cs="Arial"/>
          <w:b/>
          <w:sz w:val="23"/>
          <w:szCs w:val="23"/>
          <w:u w:val="single"/>
        </w:rPr>
      </w:pPr>
      <w:r>
        <w:rPr>
          <w:rFonts w:ascii="Arial" w:hAnsi="Arial" w:cs="Arial"/>
          <w:b/>
          <w:sz w:val="23"/>
          <w:szCs w:val="23"/>
          <w:u w:val="single"/>
        </w:rPr>
        <w:br w:type="page"/>
      </w:r>
    </w:p>
    <w:p w:rsidR="00304D74" w:rsidRPr="00304D74" w:rsidRDefault="00304D74" w:rsidP="00304D74">
      <w:pPr>
        <w:spacing w:after="0" w:line="240" w:lineRule="auto"/>
        <w:jc w:val="center"/>
        <w:rPr>
          <w:rFonts w:ascii="Arial" w:hAnsi="Arial" w:cs="Arial"/>
          <w:b/>
          <w:sz w:val="23"/>
          <w:szCs w:val="23"/>
          <w:u w:val="single"/>
        </w:rPr>
      </w:pPr>
      <w:r w:rsidRPr="00304D74">
        <w:rPr>
          <w:rFonts w:ascii="Arial" w:hAnsi="Arial" w:cs="Arial"/>
          <w:b/>
          <w:sz w:val="23"/>
          <w:szCs w:val="23"/>
          <w:u w:val="single"/>
        </w:rPr>
        <w:lastRenderedPageBreak/>
        <w:t xml:space="preserve">ΠΑΡΑΡΤΗΜΑ </w:t>
      </w:r>
      <w:r>
        <w:rPr>
          <w:rFonts w:ascii="Arial" w:hAnsi="Arial" w:cs="Arial"/>
          <w:b/>
          <w:sz w:val="23"/>
          <w:szCs w:val="23"/>
          <w:u w:val="single"/>
        </w:rPr>
        <w:t>3</w:t>
      </w:r>
    </w:p>
    <w:p w:rsidR="00304D74" w:rsidRPr="00304D74" w:rsidRDefault="00304D74" w:rsidP="00304D74">
      <w:pPr>
        <w:spacing w:after="0" w:line="240" w:lineRule="auto"/>
        <w:jc w:val="center"/>
        <w:rPr>
          <w:rFonts w:ascii="Arial" w:hAnsi="Arial" w:cs="Arial"/>
          <w:b/>
          <w:sz w:val="23"/>
          <w:szCs w:val="23"/>
          <w:u w:val="single"/>
        </w:rPr>
      </w:pPr>
      <w:r w:rsidRPr="00304D74">
        <w:rPr>
          <w:rFonts w:ascii="Arial" w:hAnsi="Arial" w:cs="Arial"/>
          <w:b/>
          <w:sz w:val="23"/>
          <w:szCs w:val="23"/>
          <w:u w:val="single"/>
        </w:rPr>
        <w:t xml:space="preserve">ΣΥΜΦΩΝΙΑ </w:t>
      </w:r>
      <w:r w:rsidRPr="00304D74">
        <w:rPr>
          <w:rFonts w:ascii="Arial" w:hAnsi="Arial" w:cs="Arial"/>
          <w:b/>
          <w:sz w:val="23"/>
          <w:szCs w:val="23"/>
          <w:u w:val="single"/>
        </w:rPr>
        <w:t>ΕΠΑΓΓΕΛΜΑΤΙΩΝ ΜΕ ΑΝΑΘΕΣΗ ΚΑΘΗΚΟΝΤΩΝ ΚΗΔΕΜΟΝΑ/ΣΥΝΤΟΝΙΣΤΗ</w:t>
      </w:r>
    </w:p>
    <w:p w:rsidR="00304D74" w:rsidRPr="00304D74" w:rsidRDefault="00304D74" w:rsidP="00304D74">
      <w:pPr>
        <w:spacing w:after="0" w:line="300" w:lineRule="atLeast"/>
        <w:jc w:val="both"/>
        <w:rPr>
          <w:rFonts w:ascii="Arial" w:eastAsia="Times New Roman" w:hAnsi="Arial" w:cs="Arial"/>
          <w:bCs/>
          <w:u w:val="single"/>
        </w:rPr>
      </w:pPr>
    </w:p>
    <w:p w:rsidR="00304D74" w:rsidRPr="00304D74" w:rsidRDefault="00304D74" w:rsidP="00304D74">
      <w:pPr>
        <w:spacing w:after="0" w:line="300" w:lineRule="atLeast"/>
        <w:jc w:val="both"/>
        <w:rPr>
          <w:rFonts w:ascii="Arial Narrow" w:eastAsia="Times New Roman" w:hAnsi="Arial Narrow" w:cs="Times New Roman"/>
          <w:sz w:val="24"/>
          <w:szCs w:val="24"/>
          <w:lang w:eastAsia="el-GR"/>
        </w:rPr>
      </w:pPr>
      <w:r w:rsidRPr="00304D74">
        <w:rPr>
          <w:rFonts w:ascii="Arial" w:eastAsia="Times New Roman" w:hAnsi="Arial" w:cs="Arial"/>
          <w:bCs/>
          <w:u w:val="single"/>
        </w:rPr>
        <w:t>Στον/</w:t>
      </w:r>
      <w:r w:rsidRPr="00304D74">
        <w:rPr>
          <w:rFonts w:ascii="Arial" w:eastAsia="Times New Roman" w:hAnsi="Arial" w:cs="Arial"/>
          <w:bCs/>
        </w:rPr>
        <w:t>στην</w:t>
      </w:r>
      <w:r w:rsidRPr="00304D74">
        <w:rPr>
          <w:rFonts w:ascii="Arial Narrow" w:eastAsia="Times New Roman" w:hAnsi="Arial Narrow" w:cs="Times New Roman"/>
          <w:sz w:val="24"/>
          <w:szCs w:val="24"/>
          <w:lang w:eastAsia="el-GR"/>
        </w:rPr>
        <w:t xml:space="preserve"> </w:t>
      </w:r>
      <w:r w:rsidRPr="00304D74">
        <w:rPr>
          <w:rFonts w:ascii="Arial" w:eastAsia="Times New Roman" w:hAnsi="Arial" w:cs="Arial"/>
          <w:b/>
          <w:bCs/>
          <w:i/>
        </w:rPr>
        <w:t>&lt; πόλη στην οποία υπογράφεται η Συμφωνία&gt;</w:t>
      </w:r>
      <w:r w:rsidRPr="00304D74">
        <w:rPr>
          <w:rFonts w:ascii="Arial Narrow" w:eastAsia="Times New Roman" w:hAnsi="Arial Narrow" w:cs="Times New Roman"/>
          <w:sz w:val="24"/>
          <w:szCs w:val="24"/>
          <w:lang w:eastAsia="el-GR"/>
        </w:rPr>
        <w:t xml:space="preserve">, </w:t>
      </w:r>
      <w:r w:rsidRPr="00304D74">
        <w:rPr>
          <w:rFonts w:ascii="Arial" w:eastAsia="Times New Roman" w:hAnsi="Arial" w:cs="Arial"/>
          <w:bCs/>
        </w:rPr>
        <w:t>σήμερα την</w:t>
      </w:r>
      <w:r w:rsidRPr="00304D74">
        <w:rPr>
          <w:rFonts w:ascii="Arial Narrow" w:eastAsia="Times New Roman" w:hAnsi="Arial Narrow" w:cs="Times New Roman"/>
          <w:sz w:val="24"/>
          <w:szCs w:val="24"/>
          <w:lang w:eastAsia="el-GR"/>
        </w:rPr>
        <w:t xml:space="preserve"> </w:t>
      </w:r>
      <w:r w:rsidRPr="00304D74">
        <w:rPr>
          <w:rFonts w:ascii="Arial" w:eastAsia="Times New Roman" w:hAnsi="Arial" w:cs="Arial"/>
          <w:b/>
          <w:bCs/>
          <w:i/>
        </w:rPr>
        <w:t>&lt;ημερομηνία υπογραφής&gt;</w:t>
      </w:r>
      <w:r w:rsidRPr="00304D74">
        <w:rPr>
          <w:rFonts w:ascii="Arial Narrow" w:eastAsia="Times New Roman" w:hAnsi="Arial Narrow" w:cs="Times New Roman"/>
          <w:sz w:val="24"/>
          <w:szCs w:val="24"/>
          <w:lang w:eastAsia="el-GR"/>
        </w:rPr>
        <w:t xml:space="preserve">, </w:t>
      </w:r>
      <w:r w:rsidRPr="00304D74">
        <w:rPr>
          <w:rFonts w:ascii="Arial" w:eastAsia="Times New Roman" w:hAnsi="Arial" w:cs="Arial"/>
          <w:bCs/>
        </w:rPr>
        <w:t>ημέρα</w:t>
      </w:r>
      <w:r w:rsidRPr="00304D74">
        <w:rPr>
          <w:rFonts w:ascii="Arial Narrow" w:eastAsia="Times New Roman" w:hAnsi="Arial Narrow" w:cs="Times New Roman"/>
          <w:sz w:val="24"/>
          <w:szCs w:val="24"/>
          <w:lang w:eastAsia="el-GR"/>
        </w:rPr>
        <w:t xml:space="preserve"> </w:t>
      </w:r>
      <w:r w:rsidRPr="00304D74">
        <w:rPr>
          <w:rFonts w:ascii="Arial" w:eastAsia="Times New Roman" w:hAnsi="Arial" w:cs="Arial"/>
          <w:b/>
          <w:bCs/>
          <w:i/>
        </w:rPr>
        <w:t>&lt; ημέρα&gt;</w:t>
      </w:r>
      <w:r w:rsidRPr="00304D74">
        <w:rPr>
          <w:rFonts w:ascii="Arial Narrow" w:eastAsia="Times New Roman" w:hAnsi="Arial Narrow" w:cs="Times New Roman"/>
          <w:sz w:val="24"/>
          <w:szCs w:val="24"/>
          <w:lang w:eastAsia="el-GR"/>
        </w:rPr>
        <w:t xml:space="preserve">, </w:t>
      </w:r>
      <w:r w:rsidRPr="00304D74">
        <w:rPr>
          <w:rFonts w:ascii="Arial" w:eastAsia="Times New Roman" w:hAnsi="Arial" w:cs="Arial"/>
          <w:bCs/>
        </w:rPr>
        <w:t>στην</w:t>
      </w:r>
      <w:r w:rsidRPr="00304D74">
        <w:rPr>
          <w:rFonts w:ascii="Arial Narrow" w:eastAsia="Times New Roman" w:hAnsi="Arial Narrow" w:cs="Times New Roman"/>
          <w:sz w:val="24"/>
          <w:szCs w:val="24"/>
          <w:lang w:eastAsia="el-GR"/>
        </w:rPr>
        <w:t xml:space="preserve"> </w:t>
      </w:r>
      <w:r w:rsidRPr="00304D74">
        <w:rPr>
          <w:rFonts w:ascii="Arial" w:eastAsia="Times New Roman" w:hAnsi="Arial" w:cs="Arial"/>
          <w:b/>
          <w:bCs/>
          <w:i/>
        </w:rPr>
        <w:t>&lt; Οδός διεύθυνση Αναθέτουσας Αρχής&gt;</w:t>
      </w:r>
      <w:r w:rsidRPr="00304D74">
        <w:rPr>
          <w:rFonts w:ascii="Arial Narrow" w:eastAsia="Times New Roman" w:hAnsi="Arial Narrow" w:cs="Times New Roman"/>
          <w:sz w:val="24"/>
          <w:szCs w:val="24"/>
          <w:lang w:eastAsia="el-GR"/>
        </w:rPr>
        <w:t>,</w:t>
      </w:r>
    </w:p>
    <w:p w:rsidR="00304D74" w:rsidRPr="00304D74" w:rsidRDefault="00304D74" w:rsidP="00304D74">
      <w:pPr>
        <w:spacing w:after="0" w:line="300" w:lineRule="atLeast"/>
        <w:jc w:val="both"/>
        <w:rPr>
          <w:rFonts w:ascii="Arial Narrow" w:eastAsia="Times New Roman" w:hAnsi="Arial Narrow" w:cs="Times New Roman"/>
          <w:color w:val="000000"/>
          <w:sz w:val="24"/>
          <w:szCs w:val="24"/>
          <w:lang w:eastAsia="el-GR"/>
        </w:rPr>
      </w:pPr>
    </w:p>
    <w:p w:rsidR="00304D74" w:rsidRPr="00304D74" w:rsidRDefault="00304D74" w:rsidP="00304D74">
      <w:pPr>
        <w:spacing w:after="0" w:line="300" w:lineRule="atLeast"/>
        <w:jc w:val="both"/>
        <w:rPr>
          <w:rFonts w:ascii="Arial" w:eastAsia="Times New Roman" w:hAnsi="Arial" w:cs="Arial"/>
          <w:bCs/>
        </w:rPr>
      </w:pPr>
      <w:r w:rsidRPr="00304D74">
        <w:rPr>
          <w:rFonts w:ascii="Arial" w:eastAsia="Times New Roman" w:hAnsi="Arial" w:cs="Arial"/>
          <w:bCs/>
        </w:rPr>
        <w:t>αφενός μεν,</w:t>
      </w:r>
    </w:p>
    <w:p w:rsidR="00304D74" w:rsidRPr="00304D74" w:rsidRDefault="00304D74" w:rsidP="00304D74">
      <w:pPr>
        <w:spacing w:before="120" w:after="0" w:line="300" w:lineRule="atLeast"/>
        <w:jc w:val="both"/>
        <w:rPr>
          <w:rFonts w:ascii="Arial" w:eastAsia="Times New Roman" w:hAnsi="Arial" w:cs="Arial"/>
          <w:bCs/>
        </w:rPr>
      </w:pPr>
      <w:r w:rsidRPr="00304D74">
        <w:rPr>
          <w:rFonts w:ascii="Arial" w:eastAsia="Times New Roman" w:hAnsi="Arial" w:cs="Arial"/>
          <w:bCs/>
        </w:rPr>
        <w:t xml:space="preserve">Οι </w:t>
      </w:r>
      <w:r w:rsidRPr="00304D74">
        <w:rPr>
          <w:rFonts w:ascii="Arial" w:eastAsia="Times New Roman" w:hAnsi="Arial" w:cs="Arial"/>
          <w:b/>
          <w:bCs/>
          <w:i/>
        </w:rPr>
        <w:t xml:space="preserve">Υπηρεσίες Κοινωνικής Ευημερίας </w:t>
      </w:r>
      <w:r w:rsidRPr="00304D74">
        <w:rPr>
          <w:rFonts w:ascii="Arial" w:eastAsia="Times New Roman" w:hAnsi="Arial" w:cs="Arial"/>
          <w:bCs/>
        </w:rPr>
        <w:t xml:space="preserve">οι οποίες εκπροσωπούνται νόμιμα από τον </w:t>
      </w:r>
      <w:r w:rsidRPr="00304D74">
        <w:rPr>
          <w:rFonts w:ascii="Arial" w:eastAsia="Times New Roman" w:hAnsi="Arial" w:cs="Arial"/>
          <w:b/>
          <w:bCs/>
          <w:i/>
        </w:rPr>
        <w:t xml:space="preserve">την Διευθύντρια των Υπηρεσιών Κοινωνικής Ευημερίας, </w:t>
      </w:r>
      <w:r w:rsidRPr="00304D74">
        <w:rPr>
          <w:rFonts w:ascii="Arial" w:eastAsia="Times New Roman" w:hAnsi="Arial" w:cs="Arial"/>
          <w:bCs/>
        </w:rPr>
        <w:t>η οποία θα καλείται στο εξής «Αναθέτουσα Αρχή»,</w:t>
      </w:r>
    </w:p>
    <w:p w:rsidR="00304D74" w:rsidRPr="00304D74" w:rsidRDefault="00304D74" w:rsidP="00304D74">
      <w:pPr>
        <w:spacing w:after="0" w:line="300" w:lineRule="atLeast"/>
        <w:jc w:val="both"/>
        <w:rPr>
          <w:rFonts w:ascii="Arial" w:eastAsia="Times New Roman" w:hAnsi="Arial" w:cs="Arial"/>
          <w:bCs/>
        </w:rPr>
      </w:pPr>
    </w:p>
    <w:p w:rsidR="00304D74" w:rsidRPr="00304D74" w:rsidRDefault="00304D74" w:rsidP="00304D74">
      <w:pPr>
        <w:spacing w:after="0" w:line="300" w:lineRule="atLeast"/>
        <w:jc w:val="both"/>
        <w:rPr>
          <w:rFonts w:ascii="Arial" w:eastAsia="Times New Roman" w:hAnsi="Arial" w:cs="Arial"/>
          <w:bCs/>
        </w:rPr>
      </w:pPr>
      <w:r w:rsidRPr="00304D74">
        <w:rPr>
          <w:rFonts w:ascii="Arial" w:eastAsia="Times New Roman" w:hAnsi="Arial" w:cs="Arial"/>
          <w:bCs/>
        </w:rPr>
        <w:t>αφ’ ετέρου,</w:t>
      </w:r>
    </w:p>
    <w:p w:rsidR="00304D74" w:rsidRPr="00304D74" w:rsidRDefault="00304D74" w:rsidP="00304D74">
      <w:pPr>
        <w:spacing w:before="120" w:after="0" w:line="300" w:lineRule="atLeast"/>
        <w:jc w:val="both"/>
        <w:rPr>
          <w:rFonts w:ascii="Arial" w:eastAsia="Times New Roman" w:hAnsi="Arial" w:cs="Arial"/>
          <w:bCs/>
        </w:rPr>
      </w:pPr>
      <w:r w:rsidRPr="00304D74">
        <w:rPr>
          <w:rFonts w:ascii="Arial" w:eastAsia="Times New Roman" w:hAnsi="Arial" w:cs="Arial"/>
          <w:bCs/>
        </w:rPr>
        <w:t xml:space="preserve">Ο/Η </w:t>
      </w:r>
      <w:r w:rsidRPr="00304D74">
        <w:rPr>
          <w:rFonts w:ascii="Arial" w:eastAsia="Times New Roman" w:hAnsi="Arial" w:cs="Arial"/>
          <w:b/>
          <w:bCs/>
          <w:i/>
        </w:rPr>
        <w:t>&lt;επωνυμία Αναδόχου&gt;</w:t>
      </w:r>
      <w:r w:rsidRPr="00304D74">
        <w:rPr>
          <w:rFonts w:ascii="Arial" w:eastAsia="Times New Roman" w:hAnsi="Arial" w:cs="Arial"/>
          <w:bCs/>
        </w:rPr>
        <w:t xml:space="preserve">, με αριθμό ταυτότητας ………. που εδρεύει στον/ην </w:t>
      </w:r>
      <w:r w:rsidRPr="00304D74">
        <w:rPr>
          <w:rFonts w:ascii="Arial" w:eastAsia="Times New Roman" w:hAnsi="Arial" w:cs="Arial"/>
          <w:b/>
          <w:bCs/>
          <w:i/>
        </w:rPr>
        <w:t>&lt;πόλη&gt;</w:t>
      </w:r>
      <w:r w:rsidRPr="00304D74">
        <w:rPr>
          <w:rFonts w:ascii="Arial" w:eastAsia="Times New Roman" w:hAnsi="Arial" w:cs="Arial"/>
          <w:bCs/>
        </w:rPr>
        <w:t xml:space="preserve">, οδός </w:t>
      </w:r>
      <w:r w:rsidRPr="00304D74">
        <w:rPr>
          <w:rFonts w:ascii="Arial" w:eastAsia="Times New Roman" w:hAnsi="Arial" w:cs="Arial"/>
          <w:b/>
          <w:bCs/>
          <w:i/>
        </w:rPr>
        <w:t>&lt;οδός&gt;</w:t>
      </w:r>
      <w:r w:rsidRPr="00304D74">
        <w:rPr>
          <w:rFonts w:ascii="Arial" w:eastAsia="Times New Roman" w:hAnsi="Arial" w:cs="Arial"/>
          <w:bCs/>
        </w:rPr>
        <w:t xml:space="preserve"> που θα καλείται στο εξής «Ανάδοχος»,</w:t>
      </w:r>
    </w:p>
    <w:p w:rsidR="00304D74" w:rsidRPr="00304D74" w:rsidRDefault="00304D74" w:rsidP="00304D74">
      <w:pPr>
        <w:spacing w:after="0" w:line="300" w:lineRule="atLeast"/>
        <w:jc w:val="both"/>
        <w:rPr>
          <w:rFonts w:ascii="Arial Narrow" w:eastAsia="Times New Roman" w:hAnsi="Arial Narrow" w:cs="Times New Roman"/>
          <w:color w:val="000000"/>
          <w:sz w:val="24"/>
          <w:szCs w:val="24"/>
          <w:lang w:eastAsia="el-GR"/>
        </w:rPr>
      </w:pPr>
      <w:r w:rsidRPr="00304D74">
        <w:rPr>
          <w:rFonts w:ascii="Arial Narrow" w:eastAsia="Times New Roman" w:hAnsi="Arial Narrow" w:cs="Times New Roman"/>
          <w:color w:val="000000"/>
          <w:sz w:val="24"/>
          <w:szCs w:val="24"/>
          <w:lang w:eastAsia="el-GR"/>
        </w:rPr>
        <w:t xml:space="preserve"> </w:t>
      </w:r>
    </w:p>
    <w:p w:rsidR="00304D74" w:rsidRPr="00304D74" w:rsidRDefault="00304D74" w:rsidP="00304D74">
      <w:pPr>
        <w:spacing w:after="0" w:line="300" w:lineRule="atLeast"/>
        <w:jc w:val="both"/>
        <w:rPr>
          <w:rFonts w:ascii="Arial" w:eastAsia="Times New Roman" w:hAnsi="Arial" w:cs="Arial"/>
          <w:bCs/>
        </w:rPr>
      </w:pPr>
      <w:r w:rsidRPr="00304D74">
        <w:rPr>
          <w:rFonts w:ascii="Arial" w:eastAsia="Times New Roman" w:hAnsi="Arial" w:cs="Arial"/>
          <w:bCs/>
        </w:rPr>
        <w:t>συμφωνούν τα εξής :</w:t>
      </w:r>
    </w:p>
    <w:p w:rsidR="00304D74" w:rsidRPr="00304D74" w:rsidRDefault="00304D74" w:rsidP="00304D74">
      <w:pPr>
        <w:spacing w:after="0" w:line="300" w:lineRule="atLeast"/>
        <w:jc w:val="both"/>
        <w:rPr>
          <w:rFonts w:ascii="Arial" w:eastAsia="Times New Roman" w:hAnsi="Arial" w:cs="Arial"/>
          <w:bCs/>
        </w:rPr>
      </w:pPr>
    </w:p>
    <w:p w:rsidR="00304D74" w:rsidRPr="00304D74" w:rsidRDefault="00304D74" w:rsidP="00304D74">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r w:rsidRPr="00304D74">
        <w:rPr>
          <w:rFonts w:ascii="Arial" w:eastAsia="Times New Roman" w:hAnsi="Arial" w:cs="Times New Roman"/>
          <w:b/>
          <w:caps/>
          <w:sz w:val="24"/>
          <w:szCs w:val="20"/>
        </w:rPr>
        <w:t>ΑΡΘΡΟ 1: ΔΟΜΗ ΤΗΣ ΣΥΜΒΑΣΗΣ</w:t>
      </w:r>
    </w:p>
    <w:p w:rsidR="00304D74" w:rsidRPr="00304D74" w:rsidRDefault="00304D74" w:rsidP="00304D74">
      <w:pPr>
        <w:numPr>
          <w:ilvl w:val="0"/>
          <w:numId w:val="28"/>
        </w:numPr>
        <w:overflowPunct w:val="0"/>
        <w:autoSpaceDE w:val="0"/>
        <w:autoSpaceDN w:val="0"/>
        <w:adjustRightInd w:val="0"/>
        <w:spacing w:before="120" w:after="0" w:line="300" w:lineRule="atLeast"/>
        <w:ind w:hanging="502"/>
        <w:jc w:val="both"/>
        <w:textAlignment w:val="baseline"/>
        <w:rPr>
          <w:rFonts w:ascii="Arial" w:eastAsia="Times New Roman" w:hAnsi="Arial" w:cs="Times New Roman"/>
          <w:szCs w:val="20"/>
        </w:rPr>
      </w:pPr>
      <w:r w:rsidRPr="00304D74">
        <w:rPr>
          <w:rFonts w:ascii="Arial" w:eastAsia="Times New Roman" w:hAnsi="Arial" w:cs="Times New Roman"/>
          <w:szCs w:val="20"/>
        </w:rPr>
        <w:t>Ρητά συμφωνείται ότι τη Σύμβαση αποτελούν, ως ενιαία και αναπόσπαστα μέρη:</w:t>
      </w:r>
    </w:p>
    <w:p w:rsidR="00304D74" w:rsidRPr="00304D74" w:rsidRDefault="00304D74" w:rsidP="00304D74">
      <w:pPr>
        <w:overflowPunct w:val="0"/>
        <w:autoSpaceDE w:val="0"/>
        <w:autoSpaceDN w:val="0"/>
        <w:adjustRightInd w:val="0"/>
        <w:spacing w:before="120" w:after="0" w:line="300" w:lineRule="atLeast"/>
        <w:ind w:left="993" w:hanging="426"/>
        <w:jc w:val="both"/>
        <w:textAlignment w:val="baseline"/>
        <w:rPr>
          <w:rFonts w:ascii="Arial" w:eastAsia="Times New Roman" w:hAnsi="Arial" w:cs="Times New Roman"/>
          <w:szCs w:val="20"/>
        </w:rPr>
      </w:pPr>
      <w:r w:rsidRPr="00304D74">
        <w:rPr>
          <w:rFonts w:ascii="Arial" w:eastAsia="Times New Roman" w:hAnsi="Arial" w:cs="Times New Roman"/>
          <w:szCs w:val="20"/>
        </w:rPr>
        <w:t>α.</w:t>
      </w:r>
      <w:r w:rsidRPr="00304D74">
        <w:rPr>
          <w:rFonts w:ascii="Arial" w:eastAsia="Times New Roman" w:hAnsi="Arial" w:cs="Times New Roman"/>
          <w:szCs w:val="20"/>
        </w:rPr>
        <w:tab/>
        <w:t>Η παρούσα Συμφωνία</w:t>
      </w:r>
    </w:p>
    <w:p w:rsidR="00304D74" w:rsidRPr="00304D74" w:rsidRDefault="00304D74" w:rsidP="00304D74">
      <w:pPr>
        <w:overflowPunct w:val="0"/>
        <w:autoSpaceDE w:val="0"/>
        <w:autoSpaceDN w:val="0"/>
        <w:adjustRightInd w:val="0"/>
        <w:spacing w:before="120" w:after="0" w:line="300" w:lineRule="atLeast"/>
        <w:ind w:left="993" w:hanging="426"/>
        <w:jc w:val="both"/>
        <w:textAlignment w:val="baseline"/>
        <w:rPr>
          <w:rFonts w:ascii="Arial" w:eastAsia="Times New Roman" w:hAnsi="Arial" w:cs="Times New Roman"/>
          <w:color w:val="FF0000"/>
          <w:szCs w:val="20"/>
        </w:rPr>
      </w:pPr>
      <w:r w:rsidRPr="00304D74">
        <w:rPr>
          <w:rFonts w:ascii="Arial" w:eastAsia="Times New Roman" w:hAnsi="Arial" w:cs="Times New Roman"/>
          <w:szCs w:val="20"/>
        </w:rPr>
        <w:t>β.</w:t>
      </w:r>
      <w:r w:rsidRPr="00304D74">
        <w:rPr>
          <w:rFonts w:ascii="Arial" w:eastAsia="Times New Roman" w:hAnsi="Arial" w:cs="Times New Roman"/>
          <w:szCs w:val="20"/>
        </w:rPr>
        <w:tab/>
        <w:t xml:space="preserve">Η πρόσκληση εκδήλωσης ενδιαφέροντος για αγορά υπηρεσιών από τις Υπηρεσίες Κοινωνικής Ευημερίας </w:t>
      </w:r>
    </w:p>
    <w:p w:rsidR="00304D74" w:rsidRPr="00304D74" w:rsidRDefault="00304D74" w:rsidP="00304D74">
      <w:pPr>
        <w:overflowPunct w:val="0"/>
        <w:autoSpaceDE w:val="0"/>
        <w:autoSpaceDN w:val="0"/>
        <w:adjustRightInd w:val="0"/>
        <w:spacing w:before="120" w:after="0" w:line="300" w:lineRule="atLeast"/>
        <w:ind w:left="993" w:hanging="426"/>
        <w:jc w:val="both"/>
        <w:textAlignment w:val="baseline"/>
        <w:rPr>
          <w:rFonts w:ascii="Arial" w:eastAsia="Times New Roman" w:hAnsi="Arial" w:cs="Times New Roman"/>
          <w:szCs w:val="20"/>
        </w:rPr>
      </w:pPr>
      <w:r w:rsidRPr="00304D74">
        <w:rPr>
          <w:rFonts w:ascii="Arial" w:eastAsia="Times New Roman" w:hAnsi="Arial" w:cs="Times New Roman"/>
          <w:szCs w:val="20"/>
        </w:rPr>
        <w:t>γ.</w:t>
      </w:r>
      <w:r w:rsidRPr="00304D74">
        <w:rPr>
          <w:rFonts w:ascii="Arial" w:eastAsia="Times New Roman" w:hAnsi="Arial" w:cs="Times New Roman"/>
          <w:szCs w:val="20"/>
        </w:rPr>
        <w:tab/>
        <w:t xml:space="preserve">Η δήλωση ενδιαφέροντος του Αναδόχου ημερομηνίας </w:t>
      </w:r>
      <w:r w:rsidRPr="00304D74">
        <w:rPr>
          <w:rFonts w:ascii="Arial" w:eastAsia="Times New Roman" w:hAnsi="Arial" w:cs="Times New Roman"/>
          <w:b/>
          <w:i/>
          <w:szCs w:val="20"/>
        </w:rPr>
        <w:t>&lt;ημερομηνία υποβολής προσφοράς&gt;</w:t>
      </w:r>
      <w:r w:rsidRPr="00304D74">
        <w:rPr>
          <w:rFonts w:ascii="Arial" w:eastAsia="Times New Roman" w:hAnsi="Arial" w:cs="Times New Roman"/>
          <w:szCs w:val="20"/>
        </w:rPr>
        <w:t xml:space="preserve"> και οποιαδήποτε σχετική αλληλογραφία μεταξύ της Αναθέτουσας Αρχής και του Αναδόχου. </w:t>
      </w:r>
    </w:p>
    <w:p w:rsidR="00304D74" w:rsidRPr="00304D74" w:rsidRDefault="00304D74" w:rsidP="00304D74">
      <w:pPr>
        <w:overflowPunct w:val="0"/>
        <w:autoSpaceDE w:val="0"/>
        <w:autoSpaceDN w:val="0"/>
        <w:adjustRightInd w:val="0"/>
        <w:spacing w:before="120" w:after="0" w:line="300" w:lineRule="atLeast"/>
        <w:ind w:left="567"/>
        <w:jc w:val="both"/>
        <w:textAlignment w:val="baseline"/>
        <w:rPr>
          <w:rFonts w:ascii="Arial" w:eastAsia="Times New Roman" w:hAnsi="Arial" w:cs="Times New Roman"/>
          <w:szCs w:val="20"/>
        </w:rPr>
      </w:pPr>
      <w:r w:rsidRPr="00304D74">
        <w:rPr>
          <w:rFonts w:ascii="Arial" w:eastAsia="Times New Roman" w:hAnsi="Arial" w:cs="Times New Roman"/>
          <w:szCs w:val="20"/>
        </w:rPr>
        <w:t>Σε περίπτωση διαφοράς ανάμεσα στα πιο πάνω μέρη, οι πρόνοιές τους θα εφαρμόζονται σύμφωνα με την πιο πάνω σειρά προτεραιότητας.</w:t>
      </w: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Times New Roman"/>
          <w:szCs w:val="20"/>
        </w:rPr>
      </w:pPr>
    </w:p>
    <w:p w:rsidR="00304D74" w:rsidRPr="00304D74" w:rsidRDefault="00304D74" w:rsidP="00304D74">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r w:rsidRPr="00304D74">
        <w:rPr>
          <w:rFonts w:ascii="Arial" w:eastAsia="Times New Roman" w:hAnsi="Arial" w:cs="Times New Roman"/>
          <w:b/>
          <w:caps/>
          <w:sz w:val="24"/>
          <w:szCs w:val="20"/>
        </w:rPr>
        <w:t xml:space="preserve">ΑΡΘΡΟ 2: ΑΝΤΙΚΕΙΜΕΝΟ </w:t>
      </w:r>
    </w:p>
    <w:p w:rsidR="00304D74" w:rsidRPr="00304D74" w:rsidRDefault="00304D74" w:rsidP="00304D74">
      <w:pPr>
        <w:numPr>
          <w:ilvl w:val="0"/>
          <w:numId w:val="27"/>
        </w:numPr>
        <w:overflowPunct w:val="0"/>
        <w:autoSpaceDE w:val="0"/>
        <w:autoSpaceDN w:val="0"/>
        <w:adjustRightInd w:val="0"/>
        <w:spacing w:before="120" w:after="0" w:line="300" w:lineRule="atLeast"/>
        <w:jc w:val="both"/>
        <w:textAlignment w:val="baseline"/>
        <w:rPr>
          <w:rFonts w:ascii="Arial Narrow" w:eastAsia="Times New Roman" w:hAnsi="Arial Narrow" w:cs="Arial"/>
          <w:bCs/>
          <w:i/>
          <w:sz w:val="24"/>
          <w:szCs w:val="24"/>
        </w:rPr>
      </w:pPr>
      <w:r w:rsidRPr="00304D74">
        <w:rPr>
          <w:rFonts w:ascii="Arial" w:eastAsia="Times New Roman" w:hAnsi="Arial" w:cs="Times New Roman"/>
          <w:szCs w:val="20"/>
        </w:rPr>
        <w:t xml:space="preserve">Το αντικείμενο της παρούσας Σύμβασης είναι </w:t>
      </w:r>
      <w:r w:rsidRPr="00304D74">
        <w:rPr>
          <w:rFonts w:ascii="Arial" w:eastAsia="Times New Roman" w:hAnsi="Arial" w:cs="Times New Roman"/>
          <w:b/>
          <w:i/>
          <w:szCs w:val="20"/>
        </w:rPr>
        <w:t>Ενδιαφέροντος για αγορά υπηρεσιών από τις Υπηρεσίες Κοινωνικής Ευημερίας από άτομα που θα δρουν ως Φροντιστές και άτομα επαγγελματίες με ανάθεση καθηκόντων Κηδεμόνα/Συντονιστή Ασυνόδευτων Ανηλίκων</w:t>
      </w:r>
      <w:r w:rsidRPr="00304D74">
        <w:t xml:space="preserve"> </w:t>
      </w:r>
      <w:r w:rsidRPr="00304D74">
        <w:rPr>
          <w:rFonts w:ascii="Arial" w:eastAsia="Times New Roman" w:hAnsi="Arial" w:cs="Times New Roman"/>
          <w:b/>
          <w:i/>
          <w:szCs w:val="20"/>
        </w:rPr>
        <w:t>σε Πλαίσια/Δομές  Φιλοξενίας Ασυνόδευτων Ανηλίκων.</w:t>
      </w:r>
    </w:p>
    <w:p w:rsidR="00304D74" w:rsidRPr="00304D74" w:rsidRDefault="00304D74" w:rsidP="00304D74">
      <w:pPr>
        <w:numPr>
          <w:ilvl w:val="0"/>
          <w:numId w:val="27"/>
        </w:numPr>
        <w:overflowPunct w:val="0"/>
        <w:autoSpaceDE w:val="0"/>
        <w:autoSpaceDN w:val="0"/>
        <w:adjustRightInd w:val="0"/>
        <w:spacing w:before="120" w:after="0" w:line="300" w:lineRule="atLeast"/>
        <w:jc w:val="both"/>
        <w:textAlignment w:val="baseline"/>
        <w:rPr>
          <w:rFonts w:ascii="Arial" w:eastAsia="Times New Roman" w:hAnsi="Arial" w:cs="Times New Roman"/>
          <w:i/>
          <w:strike/>
          <w:szCs w:val="20"/>
        </w:rPr>
      </w:pPr>
      <w:r w:rsidRPr="00304D74">
        <w:rPr>
          <w:rFonts w:ascii="Arial" w:eastAsia="Times New Roman" w:hAnsi="Arial" w:cs="Times New Roman"/>
          <w:szCs w:val="20"/>
        </w:rPr>
        <w:t xml:space="preserve">Το αντικείμενο της Σύμβασης που θα εκτελέσει ο Ανάδοχος είναι αυτό που περιγράφεται στο σημείο </w:t>
      </w:r>
      <w:r>
        <w:rPr>
          <w:rFonts w:ascii="Arial" w:eastAsia="Times New Roman" w:hAnsi="Arial" w:cs="Times New Roman"/>
          <w:szCs w:val="20"/>
        </w:rPr>
        <w:t>Β</w:t>
      </w:r>
      <w:r w:rsidRPr="00304D74">
        <w:rPr>
          <w:rFonts w:ascii="Arial" w:eastAsia="Times New Roman" w:hAnsi="Arial" w:cs="Times New Roman"/>
          <w:szCs w:val="20"/>
        </w:rPr>
        <w:t xml:space="preserve">) </w:t>
      </w:r>
      <w:r w:rsidRPr="00304D74">
        <w:rPr>
          <w:rFonts w:ascii="Arial" w:eastAsia="Times New Roman" w:hAnsi="Arial" w:cs="Times New Roman"/>
          <w:szCs w:val="20"/>
        </w:rPr>
        <w:t>Επαγγελματίες με ανάθεση καθηκόντων Κηδεμόνα/Συντονιστή Ασυνόδευτων Ανηλίκων</w:t>
      </w:r>
      <w:r w:rsidRPr="00304D74">
        <w:rPr>
          <w:rFonts w:ascii="Arial" w:eastAsia="Times New Roman" w:hAnsi="Arial" w:cs="Times New Roman"/>
          <w:szCs w:val="20"/>
        </w:rPr>
        <w:t>, Καθήκοντα, της πρόσκλησης.</w:t>
      </w:r>
    </w:p>
    <w:p w:rsidR="00304D74" w:rsidRPr="00304D74" w:rsidRDefault="00304D74" w:rsidP="00304D74">
      <w:pPr>
        <w:keepNext/>
        <w:overflowPunct w:val="0"/>
        <w:autoSpaceDE w:val="0"/>
        <w:autoSpaceDN w:val="0"/>
        <w:adjustRightInd w:val="0"/>
        <w:spacing w:after="0" w:line="300" w:lineRule="atLeast"/>
        <w:jc w:val="both"/>
        <w:textAlignment w:val="baseline"/>
        <w:outlineLvl w:val="0"/>
        <w:rPr>
          <w:rFonts w:ascii="Arial" w:eastAsia="Times New Roman" w:hAnsi="Arial" w:cs="Times New Roman"/>
          <w:b/>
          <w:caps/>
          <w:sz w:val="24"/>
          <w:szCs w:val="20"/>
        </w:rPr>
      </w:pPr>
      <w:r w:rsidRPr="00304D74">
        <w:rPr>
          <w:rFonts w:ascii="Arial" w:eastAsia="Times New Roman" w:hAnsi="Arial" w:cs="Times New Roman"/>
          <w:b/>
          <w:caps/>
          <w:sz w:val="24"/>
          <w:szCs w:val="20"/>
        </w:rPr>
        <w:lastRenderedPageBreak/>
        <w:t>ΑΡΘΡΟ 3: ΕΝΑΡΞΗ ΚΑΙ ΔΙΑΡΚΕΙΑ ΕΚΤΕΛΕΣΗΣ ΤΟΥ ΑΝΤΙΚΕΙΜΕΝΟΥ ΤΗΣ ΣΥΜΒΑΣΗΣ</w:t>
      </w:r>
    </w:p>
    <w:p w:rsidR="00304D74" w:rsidRPr="00304D74" w:rsidRDefault="00304D74" w:rsidP="00304D74">
      <w:pPr>
        <w:numPr>
          <w:ilvl w:val="0"/>
          <w:numId w:val="39"/>
        </w:numPr>
        <w:overflowPunct w:val="0"/>
        <w:autoSpaceDE w:val="0"/>
        <w:autoSpaceDN w:val="0"/>
        <w:adjustRightInd w:val="0"/>
        <w:spacing w:before="120" w:after="0" w:line="300" w:lineRule="atLeast"/>
        <w:ind w:hanging="502"/>
        <w:jc w:val="both"/>
        <w:textAlignment w:val="baseline"/>
        <w:rPr>
          <w:rFonts w:ascii="Arial" w:eastAsia="Times New Roman" w:hAnsi="Arial" w:cs="Times New Roman"/>
          <w:szCs w:val="20"/>
        </w:rPr>
      </w:pPr>
      <w:r w:rsidRPr="00304D74">
        <w:rPr>
          <w:rFonts w:ascii="Arial" w:eastAsia="Times New Roman" w:hAnsi="Arial" w:cs="Times New Roman"/>
          <w:szCs w:val="20"/>
        </w:rPr>
        <w:t xml:space="preserve">Η ημερομηνία έναρξης της εκτέλεσης του Αντικειμένου της Σύμβασης είναι η ημερομηνία υπογραφής της παρούσας και η διάρκεια εκτέλεσης είναι </w:t>
      </w:r>
      <w:r w:rsidRPr="00304D74">
        <w:rPr>
          <w:rFonts w:ascii="Arial" w:eastAsia="Times New Roman" w:hAnsi="Arial" w:cs="Times New Roman"/>
          <w:b/>
          <w:szCs w:val="20"/>
        </w:rPr>
        <w:t>τρεις μήνες με δυνατότητα παράτασης για μέχρι ένα μήνα.</w:t>
      </w:r>
    </w:p>
    <w:p w:rsidR="00304D74" w:rsidRPr="00304D74" w:rsidRDefault="00304D74" w:rsidP="00304D74">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r w:rsidRPr="00304D74">
        <w:rPr>
          <w:rFonts w:ascii="Arial" w:eastAsia="Times New Roman" w:hAnsi="Arial" w:cs="Times New Roman"/>
          <w:b/>
          <w:caps/>
          <w:sz w:val="24"/>
          <w:szCs w:val="20"/>
        </w:rPr>
        <w:t>ΑΡΘΡΟ 4: ΕΞΟΥΣΙΟΔΟΤΗΜΕΝΟΙ ΑΝΤΙΠΡΟΣΩΠΟΙ - ΕΙΔΟΠΟΙΗΣΕΙΣ</w:t>
      </w:r>
    </w:p>
    <w:p w:rsidR="00304D74" w:rsidRPr="00304D74" w:rsidRDefault="00304D74" w:rsidP="00304D74">
      <w:pPr>
        <w:numPr>
          <w:ilvl w:val="0"/>
          <w:numId w:val="29"/>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szCs w:val="20"/>
        </w:rPr>
      </w:pPr>
      <w:r w:rsidRPr="00304D74">
        <w:rPr>
          <w:rFonts w:ascii="Arial" w:eastAsia="Times New Roman" w:hAnsi="Arial" w:cs="Times New Roman"/>
          <w:szCs w:val="20"/>
        </w:rPr>
        <w:t>Η Αναθέτουσα Αρχή θα ορίσει Υπεύθυνο Συντονιστή για τη διαχείριση της Σύμβασης, το όνομα του οποίου θα κοινοποιηθεί στον Ανάδοχο.</w:t>
      </w:r>
    </w:p>
    <w:p w:rsidR="00304D74" w:rsidRPr="00304D74" w:rsidRDefault="00304D74" w:rsidP="00304D74">
      <w:pPr>
        <w:numPr>
          <w:ilvl w:val="0"/>
          <w:numId w:val="29"/>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szCs w:val="20"/>
        </w:rPr>
      </w:pPr>
      <w:r w:rsidRPr="00304D74">
        <w:rPr>
          <w:rFonts w:ascii="Arial" w:eastAsia="Times New Roman" w:hAnsi="Arial" w:cs="Times New Roman"/>
          <w:szCs w:val="20"/>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rsidR="00304D74" w:rsidRPr="00304D74" w:rsidRDefault="00304D74" w:rsidP="00304D74">
      <w:pPr>
        <w:numPr>
          <w:ilvl w:val="0"/>
          <w:numId w:val="29"/>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szCs w:val="20"/>
        </w:rPr>
      </w:pPr>
      <w:r w:rsidRPr="00304D74">
        <w:rPr>
          <w:rFonts w:ascii="Arial" w:eastAsia="Times New Roman" w:hAnsi="Arial" w:cs="Times New Roman"/>
          <w:szCs w:val="20"/>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rsidR="00304D74" w:rsidRPr="00304D74" w:rsidRDefault="00304D74" w:rsidP="00304D74">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r w:rsidRPr="00304D74">
        <w:rPr>
          <w:rFonts w:ascii="Arial" w:eastAsia="Times New Roman" w:hAnsi="Arial" w:cs="Times New Roman"/>
          <w:b/>
          <w:caps/>
          <w:sz w:val="24"/>
          <w:szCs w:val="20"/>
        </w:rPr>
        <w:t>ΑΡΘΡΟ 5: ΕΚΧΩΡΗΣΗ</w:t>
      </w:r>
    </w:p>
    <w:p w:rsidR="00304D74" w:rsidRPr="00304D74" w:rsidRDefault="00304D74" w:rsidP="00304D74">
      <w:pPr>
        <w:numPr>
          <w:ilvl w:val="0"/>
          <w:numId w:val="40"/>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szCs w:val="20"/>
        </w:rPr>
      </w:pPr>
      <w:r w:rsidRPr="00304D74">
        <w:rPr>
          <w:rFonts w:ascii="Arial" w:eastAsia="Times New Roman" w:hAnsi="Arial" w:cs="Times New Roman"/>
          <w:szCs w:val="20"/>
        </w:rPr>
        <w:t>Εκχώρηση είναι οποιαδήποτε συμφωνία δυνάμει της οποίας ο Ανάδοχος μεταβιβάζει τη Σύμβαση ή μέρος αυτής σε τρίτους, και δεν επιτρέπεται χωρίς προηγούμενη γραπτή συγκατάθεση της Αναθέτουσας Αρχής.</w:t>
      </w:r>
    </w:p>
    <w:p w:rsidR="00304D74" w:rsidRPr="00304D74" w:rsidRDefault="00304D74" w:rsidP="00304D74">
      <w:pPr>
        <w:numPr>
          <w:ilvl w:val="0"/>
          <w:numId w:val="40"/>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szCs w:val="20"/>
        </w:rPr>
      </w:pPr>
      <w:r w:rsidRPr="00304D74">
        <w:rPr>
          <w:rFonts w:ascii="Arial" w:eastAsia="Times New Roman" w:hAnsi="Arial" w:cs="Times New Roman"/>
          <w:szCs w:val="20"/>
        </w:rPr>
        <w:t>Η έγκριση μιας εκχώρησης/μεταβίβασης από την Αναθέτουσα Αρχή δεν απαλλάσσει τον Ανάδοχο από τις υποχρεώσεις του για το μέρος της Σύμβασης που έχει ήδη εκτελέσει ή το μέρος που δεν έχει εκχωρηθεί.</w:t>
      </w:r>
    </w:p>
    <w:p w:rsidR="00304D74" w:rsidRPr="00304D74" w:rsidRDefault="00304D74" w:rsidP="00304D74">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r w:rsidRPr="00304D74">
        <w:rPr>
          <w:rFonts w:ascii="Arial" w:eastAsia="Times New Roman" w:hAnsi="Arial" w:cs="Times New Roman"/>
          <w:b/>
          <w:caps/>
          <w:sz w:val="24"/>
          <w:szCs w:val="20"/>
        </w:rPr>
        <w:t xml:space="preserve">ΑΡΘΡΟ 6: ΕΙΔΙΚΕΣ ΥΠΟΧΡΕΩΣΕΙΣ ΤΗΣ ΑΝΑΘΕΤΟΥΣΑΣ ΑΡΧΗΣ </w:t>
      </w:r>
    </w:p>
    <w:p w:rsidR="00304D74" w:rsidRPr="00304D74" w:rsidRDefault="00304D74" w:rsidP="00304D74">
      <w:pPr>
        <w:numPr>
          <w:ilvl w:val="0"/>
          <w:numId w:val="30"/>
        </w:numPr>
        <w:overflowPunct w:val="0"/>
        <w:autoSpaceDE w:val="0"/>
        <w:autoSpaceDN w:val="0"/>
        <w:adjustRightInd w:val="0"/>
        <w:spacing w:before="120" w:after="0" w:line="300" w:lineRule="atLeast"/>
        <w:ind w:hanging="502"/>
        <w:jc w:val="both"/>
        <w:textAlignment w:val="baseline"/>
        <w:rPr>
          <w:rFonts w:ascii="Arial" w:eastAsia="Times New Roman" w:hAnsi="Arial" w:cs="Times New Roman"/>
          <w:szCs w:val="20"/>
        </w:rPr>
      </w:pPr>
      <w:r w:rsidRPr="00304D74">
        <w:rPr>
          <w:rFonts w:ascii="Arial" w:eastAsia="Times New Roman" w:hAnsi="Arial" w:cs="Times New Roman"/>
          <w:szCs w:val="20"/>
        </w:rPr>
        <w:t>Η Αναθέτουσα Αρχή θα συνεργάζεται με τον Ανάδοχο θα παρέχει οποιεσδήποτε αναγκαίες πληροφορίες/ έγγραφα απαιτούνται για την εκτέλεση της Σύμβασης. Τα έγγραφά αυτά θα επιστρέφονται στην Αναθέτουσα Αρχή στο τέλος της περιόδου εκτέλεσης της Σύμβασης.</w:t>
      </w:r>
    </w:p>
    <w:p w:rsidR="00304D74" w:rsidRPr="00304D74" w:rsidRDefault="00304D74" w:rsidP="00304D74">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r w:rsidRPr="00304D74">
        <w:rPr>
          <w:rFonts w:ascii="Arial" w:eastAsia="Times New Roman" w:hAnsi="Arial" w:cs="Times New Roman"/>
          <w:b/>
          <w:caps/>
          <w:sz w:val="24"/>
          <w:szCs w:val="20"/>
        </w:rPr>
        <w:t>ΑΡΘΡΟ 7: ΕΙΔΙΚΕΣ ΥΠΟΧΡΕΩΣΕΙΣ ΤΟΥ ΑΝΑΔΟΧΟΥ – ΤΗΡΗΣΗ ΕΜΠΙΣΤΕΥΤΙΚΟΤΗΤΑΣ</w:t>
      </w:r>
    </w:p>
    <w:p w:rsidR="00304D74" w:rsidRPr="00304D74" w:rsidRDefault="00304D74" w:rsidP="00304D74">
      <w:pPr>
        <w:numPr>
          <w:ilvl w:val="0"/>
          <w:numId w:val="31"/>
        </w:numPr>
        <w:overflowPunct w:val="0"/>
        <w:autoSpaceDE w:val="0"/>
        <w:autoSpaceDN w:val="0"/>
        <w:adjustRightInd w:val="0"/>
        <w:spacing w:before="120" w:after="0" w:line="300" w:lineRule="atLeast"/>
        <w:jc w:val="both"/>
        <w:textAlignment w:val="baseline"/>
        <w:rPr>
          <w:rFonts w:ascii="Arial" w:eastAsia="Times New Roman" w:hAnsi="Arial" w:cs="Times New Roman"/>
          <w:szCs w:val="20"/>
        </w:rPr>
      </w:pPr>
      <w:r w:rsidRPr="00304D74">
        <w:rPr>
          <w:rFonts w:ascii="Arial" w:eastAsia="Times New Roman" w:hAnsi="Arial" w:cs="Times New Roman"/>
          <w:szCs w:val="20"/>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rsidR="00304D74" w:rsidRPr="00304D74" w:rsidRDefault="00304D74" w:rsidP="00304D74">
      <w:pPr>
        <w:numPr>
          <w:ilvl w:val="0"/>
          <w:numId w:val="31"/>
        </w:numPr>
        <w:overflowPunct w:val="0"/>
        <w:autoSpaceDE w:val="0"/>
        <w:autoSpaceDN w:val="0"/>
        <w:adjustRightInd w:val="0"/>
        <w:spacing w:before="120" w:after="120" w:line="300" w:lineRule="atLeast"/>
        <w:jc w:val="both"/>
        <w:textAlignment w:val="baseline"/>
        <w:rPr>
          <w:rFonts w:ascii="Arial" w:eastAsia="Times New Roman" w:hAnsi="Arial" w:cs="Times New Roman"/>
          <w:szCs w:val="20"/>
        </w:rPr>
      </w:pPr>
      <w:r w:rsidRPr="00304D74">
        <w:rPr>
          <w:rFonts w:ascii="Arial" w:eastAsia="Times New Roman" w:hAnsi="Arial" w:cs="Times New Roman"/>
          <w:szCs w:val="20"/>
        </w:rPr>
        <w:t xml:space="preserve">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w:t>
      </w:r>
      <w:r w:rsidRPr="00304D74">
        <w:rPr>
          <w:rFonts w:ascii="Arial" w:eastAsia="Times New Roman" w:hAnsi="Arial" w:cs="Times New Roman"/>
          <w:szCs w:val="20"/>
        </w:rPr>
        <w:lastRenderedPageBreak/>
        <w:t>είναι ο κανονισμός της ΕΕ 2016/679 του Ευρωπαϊκού Κοινοβουλίου και του Συμβουλίου, της 27</w:t>
      </w:r>
      <w:r w:rsidRPr="00304D74">
        <w:rPr>
          <w:rFonts w:ascii="Arial" w:eastAsia="Times New Roman" w:hAnsi="Arial" w:cs="Times New Roman"/>
          <w:szCs w:val="20"/>
          <w:vertAlign w:val="superscript"/>
        </w:rPr>
        <w:t>ης</w:t>
      </w:r>
      <w:r w:rsidRPr="00304D74">
        <w:rPr>
          <w:rFonts w:ascii="Arial" w:eastAsia="Times New Roman" w:hAnsi="Arial" w:cs="Times New Roman"/>
          <w:szCs w:val="20"/>
        </w:rPr>
        <w:t xml:space="preserve"> Απριλίου 2016).</w:t>
      </w:r>
    </w:p>
    <w:p w:rsidR="00304D74" w:rsidRPr="00304D74" w:rsidRDefault="00304D74" w:rsidP="00304D74">
      <w:pPr>
        <w:overflowPunct w:val="0"/>
        <w:autoSpaceDE w:val="0"/>
        <w:autoSpaceDN w:val="0"/>
        <w:adjustRightInd w:val="0"/>
        <w:spacing w:before="120" w:after="120" w:line="300" w:lineRule="atLeast"/>
        <w:jc w:val="both"/>
        <w:textAlignment w:val="baseline"/>
        <w:rPr>
          <w:rFonts w:ascii="Arial" w:eastAsia="Times New Roman" w:hAnsi="Arial" w:cs="Times New Roman"/>
          <w:strike/>
          <w:szCs w:val="20"/>
        </w:rPr>
      </w:pPr>
    </w:p>
    <w:p w:rsidR="00304D74" w:rsidRPr="00304D74" w:rsidRDefault="00304D74" w:rsidP="00304D74">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r w:rsidRPr="00304D74">
        <w:rPr>
          <w:rFonts w:ascii="Arial" w:eastAsia="Times New Roman" w:hAnsi="Arial" w:cs="Times New Roman"/>
          <w:b/>
          <w:caps/>
          <w:sz w:val="24"/>
          <w:szCs w:val="20"/>
        </w:rPr>
        <w:t xml:space="preserve">ΑΡΘΡΟ 8: ΚΥΡΙΟΤΗΤΑ </w:t>
      </w:r>
    </w:p>
    <w:p w:rsidR="00304D74" w:rsidRPr="00304D74" w:rsidRDefault="00304D74" w:rsidP="00304D74">
      <w:pPr>
        <w:numPr>
          <w:ilvl w:val="0"/>
          <w:numId w:val="32"/>
        </w:numPr>
        <w:overflowPunct w:val="0"/>
        <w:autoSpaceDE w:val="0"/>
        <w:autoSpaceDN w:val="0"/>
        <w:adjustRightInd w:val="0"/>
        <w:spacing w:before="120" w:after="0" w:line="300" w:lineRule="atLeast"/>
        <w:ind w:hanging="502"/>
        <w:jc w:val="both"/>
        <w:textAlignment w:val="baseline"/>
        <w:rPr>
          <w:rFonts w:ascii="Arial" w:eastAsia="Times New Roman" w:hAnsi="Arial" w:cs="Times New Roman"/>
          <w:szCs w:val="20"/>
        </w:rPr>
      </w:pPr>
      <w:r w:rsidRPr="00304D74">
        <w:rPr>
          <w:rFonts w:ascii="Arial" w:eastAsia="Times New Roman" w:hAnsi="Arial" w:cs="Times New Roman"/>
          <w:szCs w:val="20"/>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rsidR="00304D74" w:rsidRPr="00304D74" w:rsidRDefault="00304D74" w:rsidP="00304D74">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lang w:val="en-GB"/>
        </w:rPr>
      </w:pPr>
      <w:r w:rsidRPr="00304D74">
        <w:rPr>
          <w:rFonts w:ascii="Arial" w:eastAsia="Times New Roman" w:hAnsi="Arial" w:cs="Times New Roman"/>
          <w:b/>
          <w:caps/>
          <w:sz w:val="24"/>
          <w:szCs w:val="20"/>
        </w:rPr>
        <w:t>ΑΡΘΡΟ 9: ΑΞΙΑ ΤΗΣ ΣΥΜΒΑΣΗΣ</w:t>
      </w:r>
    </w:p>
    <w:p w:rsidR="00304D74" w:rsidRPr="00304D74" w:rsidRDefault="00304D74" w:rsidP="00AC1752">
      <w:pPr>
        <w:numPr>
          <w:ilvl w:val="0"/>
          <w:numId w:val="33"/>
        </w:numPr>
        <w:overflowPunct w:val="0"/>
        <w:autoSpaceDE w:val="0"/>
        <w:autoSpaceDN w:val="0"/>
        <w:adjustRightInd w:val="0"/>
        <w:spacing w:before="120" w:after="0" w:line="300" w:lineRule="atLeast"/>
        <w:jc w:val="both"/>
        <w:textAlignment w:val="baseline"/>
        <w:rPr>
          <w:rFonts w:ascii="Arial" w:eastAsia="Times New Roman" w:hAnsi="Arial" w:cs="Times New Roman"/>
          <w:szCs w:val="20"/>
        </w:rPr>
      </w:pPr>
      <w:r w:rsidRPr="00304D74">
        <w:rPr>
          <w:rFonts w:ascii="Arial" w:eastAsia="Times New Roman" w:hAnsi="Arial" w:cs="Times New Roman"/>
          <w:szCs w:val="20"/>
        </w:rPr>
        <w:t xml:space="preserve">Η αμοιβή του Αναδόχου θα καθορίζεται βάσει των δεδουλευμένων ωρών με μέγιστο </w:t>
      </w:r>
      <w:r w:rsidR="00AC1752">
        <w:rPr>
          <w:rFonts w:ascii="Arial" w:eastAsia="Times New Roman" w:hAnsi="Arial" w:cs="Times New Roman"/>
          <w:szCs w:val="20"/>
        </w:rPr>
        <w:t xml:space="preserve">τα </w:t>
      </w:r>
      <w:r w:rsidR="00AC1752" w:rsidRPr="00AC1752">
        <w:rPr>
          <w:rFonts w:ascii="Arial" w:eastAsia="Times New Roman" w:hAnsi="Arial" w:cs="Times New Roman"/>
          <w:szCs w:val="20"/>
        </w:rPr>
        <w:t>€1.696 μηνιαίως</w:t>
      </w:r>
      <w:r w:rsidR="00AC1752">
        <w:rPr>
          <w:rFonts w:ascii="Arial" w:eastAsia="Times New Roman" w:hAnsi="Arial" w:cs="Times New Roman"/>
          <w:szCs w:val="20"/>
        </w:rPr>
        <w:t>.</w:t>
      </w:r>
    </w:p>
    <w:p w:rsidR="00304D74" w:rsidRPr="00304D74" w:rsidRDefault="00304D74" w:rsidP="00304D74">
      <w:pPr>
        <w:numPr>
          <w:ilvl w:val="0"/>
          <w:numId w:val="33"/>
        </w:numPr>
        <w:overflowPunct w:val="0"/>
        <w:autoSpaceDE w:val="0"/>
        <w:autoSpaceDN w:val="0"/>
        <w:adjustRightInd w:val="0"/>
        <w:spacing w:before="120" w:after="0" w:line="300" w:lineRule="atLeast"/>
        <w:ind w:hanging="502"/>
        <w:jc w:val="both"/>
        <w:textAlignment w:val="baseline"/>
        <w:rPr>
          <w:rFonts w:ascii="Arial" w:eastAsia="Times New Roman" w:hAnsi="Arial" w:cs="Times New Roman"/>
          <w:szCs w:val="20"/>
        </w:rPr>
      </w:pPr>
      <w:r w:rsidRPr="00304D74">
        <w:rPr>
          <w:rFonts w:ascii="Arial" w:eastAsia="Times New Roman" w:hAnsi="Arial" w:cs="Times New Roman"/>
          <w:szCs w:val="20"/>
        </w:rPr>
        <w:t>Στο πιο πάνω ποσό δεν συμπεριλαμβάνεται ο αναλογούν Φ.Π.Α.</w:t>
      </w:r>
    </w:p>
    <w:p w:rsidR="00304D74" w:rsidRPr="00304D74" w:rsidRDefault="00304D74" w:rsidP="00304D74">
      <w:pPr>
        <w:numPr>
          <w:ilvl w:val="0"/>
          <w:numId w:val="33"/>
        </w:numPr>
        <w:overflowPunct w:val="0"/>
        <w:autoSpaceDE w:val="0"/>
        <w:autoSpaceDN w:val="0"/>
        <w:adjustRightInd w:val="0"/>
        <w:spacing w:before="120" w:after="120" w:line="300" w:lineRule="atLeast"/>
        <w:ind w:left="505" w:hanging="505"/>
        <w:jc w:val="both"/>
        <w:textAlignment w:val="baseline"/>
        <w:rPr>
          <w:rFonts w:ascii="Arial" w:eastAsia="Times New Roman" w:hAnsi="Arial" w:cs="Times New Roman"/>
          <w:szCs w:val="20"/>
        </w:rPr>
      </w:pPr>
      <w:r w:rsidRPr="00304D74">
        <w:rPr>
          <w:rFonts w:ascii="Arial" w:eastAsia="Times New Roman" w:hAnsi="Arial" w:cs="Times New Roman"/>
          <w:szCs w:val="20"/>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p>
    <w:p w:rsidR="00304D74" w:rsidRPr="00304D74" w:rsidRDefault="00304D74" w:rsidP="00304D74">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r w:rsidRPr="00304D74">
        <w:rPr>
          <w:rFonts w:ascii="Arial" w:eastAsia="Times New Roman" w:hAnsi="Arial" w:cs="Times New Roman"/>
          <w:b/>
          <w:caps/>
          <w:sz w:val="24"/>
          <w:szCs w:val="20"/>
        </w:rPr>
        <w:t>ΑΡΘΡΟ 10: ΤΡΟΠΟΣ ΠΛΗΡΩΜΗΣ</w:t>
      </w:r>
    </w:p>
    <w:p w:rsidR="00304D74" w:rsidRPr="00304D74" w:rsidRDefault="00304D74" w:rsidP="00304D74">
      <w:pPr>
        <w:widowControl w:val="0"/>
        <w:numPr>
          <w:ilvl w:val="0"/>
          <w:numId w:val="43"/>
        </w:numPr>
        <w:tabs>
          <w:tab w:val="num" w:pos="567"/>
        </w:tabs>
        <w:overflowPunct w:val="0"/>
        <w:autoSpaceDE w:val="0"/>
        <w:autoSpaceDN w:val="0"/>
        <w:adjustRightInd w:val="0"/>
        <w:spacing w:before="120" w:after="120" w:line="300" w:lineRule="atLeast"/>
        <w:ind w:left="567" w:hanging="567"/>
        <w:jc w:val="both"/>
        <w:textAlignment w:val="baseline"/>
        <w:rPr>
          <w:rFonts w:ascii="Arial" w:eastAsia="Times New Roman" w:hAnsi="Arial" w:cs="Times New Roman"/>
          <w:color w:val="000000"/>
          <w:position w:val="-3"/>
        </w:rPr>
      </w:pPr>
      <w:r w:rsidRPr="00304D74">
        <w:rPr>
          <w:rFonts w:ascii="Arial" w:eastAsia="Times New Roman" w:hAnsi="Arial" w:cs="Times New Roman"/>
          <w:color w:val="000000"/>
          <w:position w:val="-3"/>
        </w:rPr>
        <w:t xml:space="preserve">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 Σε περίπτωση που υπάρχει </w:t>
      </w:r>
      <w:r w:rsidRPr="00304D74">
        <w:rPr>
          <w:rFonts w:ascii="Arial" w:eastAsia="Times New Roman" w:hAnsi="Arial" w:cs="Times New Roman"/>
          <w:color w:val="000000"/>
          <w:position w:val="-3"/>
          <w:u w:val="single"/>
        </w:rPr>
        <w:t>ήδη δηλωμένος τραπεζικός λογαριασμός</w:t>
      </w:r>
      <w:r w:rsidRPr="00304D74">
        <w:rPr>
          <w:rFonts w:ascii="Arial" w:eastAsia="Times New Roman" w:hAnsi="Arial" w:cs="Times New Roman"/>
          <w:color w:val="000000"/>
          <w:position w:val="-3"/>
        </w:rPr>
        <w:t xml:space="preserve"> για σκοπούς καταβολής πληρωμών από το Δημόσιο, </w:t>
      </w:r>
      <w:r w:rsidRPr="00304D74">
        <w:rPr>
          <w:rFonts w:ascii="Arial" w:eastAsia="Times New Roman" w:hAnsi="Arial" w:cs="Times New Roman"/>
          <w:color w:val="000000"/>
          <w:position w:val="-3"/>
          <w:u w:val="single"/>
        </w:rPr>
        <w:t>δεν θα πρέπει να δηλωθεί άλλος τραπεζικός λογαριασμός</w:t>
      </w:r>
      <w:r w:rsidRPr="00304D74">
        <w:rPr>
          <w:rFonts w:ascii="Arial" w:eastAsia="Times New Roman" w:hAnsi="Arial" w:cs="Times New Roman"/>
          <w:color w:val="000000"/>
          <w:position w:val="-3"/>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rsidR="00304D74" w:rsidRPr="00304D74" w:rsidRDefault="00304D74" w:rsidP="00304D74">
      <w:pPr>
        <w:numPr>
          <w:ilvl w:val="0"/>
          <w:numId w:val="43"/>
        </w:numPr>
        <w:tabs>
          <w:tab w:val="num" w:pos="567"/>
        </w:tabs>
        <w:overflowPunct w:val="0"/>
        <w:autoSpaceDE w:val="0"/>
        <w:autoSpaceDN w:val="0"/>
        <w:adjustRightInd w:val="0"/>
        <w:spacing w:before="120" w:after="0" w:line="300" w:lineRule="atLeast"/>
        <w:ind w:left="567" w:hanging="567"/>
        <w:jc w:val="both"/>
        <w:textAlignment w:val="baseline"/>
        <w:rPr>
          <w:rFonts w:ascii="Arial" w:eastAsia="Times New Roman" w:hAnsi="Arial" w:cs="Times New Roman"/>
          <w:szCs w:val="20"/>
        </w:rPr>
      </w:pPr>
      <w:r w:rsidRPr="00304D74">
        <w:rPr>
          <w:rFonts w:ascii="Arial" w:eastAsia="Times New Roman" w:hAnsi="Arial" w:cs="Times New Roman"/>
          <w:szCs w:val="20"/>
        </w:rPr>
        <w:t>Οι πληρωμές θα γίνονται σε ευρώ κάθε τέλος του μήνα σύμφωνα με τις δεδουλευμένες ώρες / ημέρες και με την προσκόμιση τιμολογίου.</w:t>
      </w:r>
    </w:p>
    <w:p w:rsidR="00304D74" w:rsidRPr="00304D74" w:rsidRDefault="00304D74" w:rsidP="00304D74">
      <w:pPr>
        <w:numPr>
          <w:ilvl w:val="0"/>
          <w:numId w:val="43"/>
        </w:numPr>
        <w:tabs>
          <w:tab w:val="num" w:pos="567"/>
        </w:tabs>
        <w:overflowPunct w:val="0"/>
        <w:autoSpaceDE w:val="0"/>
        <w:autoSpaceDN w:val="0"/>
        <w:adjustRightInd w:val="0"/>
        <w:spacing w:before="120" w:after="0" w:line="300" w:lineRule="atLeast"/>
        <w:ind w:left="567" w:hanging="567"/>
        <w:jc w:val="both"/>
        <w:textAlignment w:val="baseline"/>
        <w:rPr>
          <w:rFonts w:ascii="Arial" w:eastAsia="Times New Roman" w:hAnsi="Arial" w:cs="Times New Roman"/>
          <w:szCs w:val="20"/>
        </w:rPr>
      </w:pPr>
      <w:r w:rsidRPr="00304D74">
        <w:rPr>
          <w:rFonts w:ascii="Arial" w:eastAsia="Times New Roman" w:hAnsi="Arial" w:cs="Arial"/>
        </w:rPr>
        <w:t>Σύμφωνα με τις διατάξεις του περί της Λογιστικής και Δημοσιονομικής Διαχείρισης και περί του Χρηματοοικονομικού Ελέγχου της Δημοκρατίας Νόμος του 2014, ο οποίος έχει δημοσιευτεί στην Επίσημη Εφημερίδα της Δημοκρατίας στις 28.3.2014 (Ν.38(Ι)/2014), ο Γενικός Λογιστής της Δημοκρατίας δύναται κατά τη κρίση του κατά τη διενέργεια οποιασδήποτε πληρωμής προς φυσικό ή νομικό πρόσωπο δυνάμει της παρούσας Σύμβασης, να αποκόπτει οποιαδήποτε οφειλόμενα από τον Ανάδοχο ποσά προς οποιοδήποτε Υπουργείο ή Τμήμα ή Ανεξάρτητη Υπηρεσία ή άλλο Ειδικό Ταμείο του κράτους.</w:t>
      </w:r>
    </w:p>
    <w:p w:rsidR="00304D74" w:rsidRPr="00304D74" w:rsidRDefault="00304D74" w:rsidP="00304D74">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r w:rsidRPr="00304D74">
        <w:rPr>
          <w:rFonts w:ascii="Arial" w:eastAsia="Times New Roman" w:hAnsi="Arial" w:cs="Times New Roman"/>
          <w:b/>
          <w:caps/>
          <w:sz w:val="24"/>
          <w:szCs w:val="20"/>
        </w:rPr>
        <w:lastRenderedPageBreak/>
        <w:t>ΑΡΘΡΟ 11: ΠΑΡΑΚΟΛΟΥΘΗΣΗ ΚΑΙ ΕΛΕΓΧΟΣ ΕΚΤΕΛΕΣΗΣ ΤΗΣ ΣΥΜΒΑΣΗΣ</w:t>
      </w: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Times New Roman"/>
          <w:i/>
          <w:szCs w:val="20"/>
        </w:rPr>
      </w:pPr>
    </w:p>
    <w:p w:rsidR="00304D74" w:rsidRPr="00304D74" w:rsidRDefault="00304D74" w:rsidP="00304D74">
      <w:pPr>
        <w:numPr>
          <w:ilvl w:val="0"/>
          <w:numId w:val="34"/>
        </w:numPr>
        <w:overflowPunct w:val="0"/>
        <w:autoSpaceDE w:val="0"/>
        <w:autoSpaceDN w:val="0"/>
        <w:adjustRightInd w:val="0"/>
        <w:spacing w:before="120" w:after="0" w:line="300" w:lineRule="atLeast"/>
        <w:ind w:left="505" w:hanging="505"/>
        <w:jc w:val="both"/>
        <w:textAlignment w:val="baseline"/>
        <w:rPr>
          <w:rFonts w:ascii="Arial" w:eastAsia="Times New Roman" w:hAnsi="Arial" w:cs="Times New Roman"/>
          <w:szCs w:val="20"/>
        </w:rPr>
      </w:pPr>
      <w:r w:rsidRPr="00304D74">
        <w:rPr>
          <w:rFonts w:ascii="Arial" w:eastAsia="Times New Roman" w:hAnsi="Arial" w:cs="Times New Roman"/>
          <w:szCs w:val="20"/>
        </w:rPr>
        <w:t>Η παρακολούθηση και ο έλεγχος εκτέλεσης της παρούσας καθώς και η παραλαβή του Αντικειμένου της Σύμβασης γίνεται από τον Συντονιστή του Πλαισίου, τον Επαρχιακό Λειτουργό Ευημερίας και από τα Κεντρικά Γραφεία Κοινωνικών Υπηρεσιών.</w:t>
      </w:r>
    </w:p>
    <w:p w:rsidR="00304D74" w:rsidRPr="00304D74" w:rsidRDefault="00304D74" w:rsidP="00304D74">
      <w:pPr>
        <w:numPr>
          <w:ilvl w:val="0"/>
          <w:numId w:val="34"/>
        </w:numPr>
        <w:overflowPunct w:val="0"/>
        <w:autoSpaceDE w:val="0"/>
        <w:autoSpaceDN w:val="0"/>
        <w:adjustRightInd w:val="0"/>
        <w:spacing w:before="120" w:after="0" w:line="300" w:lineRule="atLeast"/>
        <w:ind w:left="505" w:hanging="505"/>
        <w:jc w:val="both"/>
        <w:textAlignment w:val="baseline"/>
        <w:rPr>
          <w:rFonts w:ascii="Arial" w:eastAsia="Times New Roman" w:hAnsi="Arial" w:cs="Times New Roman"/>
          <w:szCs w:val="20"/>
        </w:rPr>
      </w:pPr>
      <w:r w:rsidRPr="00304D74">
        <w:rPr>
          <w:rFonts w:ascii="Arial" w:eastAsia="Times New Roman" w:hAnsi="Arial" w:cs="Times New Roman"/>
          <w:szCs w:val="20"/>
        </w:rPr>
        <w:t>Στο πλαίσιο αυτό οι αρμοδιότητες περιλαμβάνουν:</w:t>
      </w:r>
    </w:p>
    <w:p w:rsidR="00304D74" w:rsidRPr="00304D74" w:rsidRDefault="00304D74" w:rsidP="00304D74">
      <w:pPr>
        <w:widowControl w:val="0"/>
        <w:overflowPunct w:val="0"/>
        <w:autoSpaceDE w:val="0"/>
        <w:autoSpaceDN w:val="0"/>
        <w:adjustRightInd w:val="0"/>
        <w:spacing w:before="60" w:after="0" w:line="300" w:lineRule="atLeast"/>
        <w:ind w:left="709" w:hanging="142"/>
        <w:jc w:val="both"/>
        <w:textAlignment w:val="baseline"/>
        <w:rPr>
          <w:rFonts w:ascii="Arial" w:eastAsia="Times New Roman" w:hAnsi="Arial" w:cs="Times New Roman"/>
          <w:szCs w:val="20"/>
        </w:rPr>
      </w:pPr>
      <w:r w:rsidRPr="00304D74">
        <w:rPr>
          <w:rFonts w:ascii="Arial" w:eastAsia="Times New Roman" w:hAnsi="Arial" w:cs="Times New Roman"/>
          <w:szCs w:val="20"/>
        </w:rPr>
        <w:t>α.</w:t>
      </w:r>
      <w:r w:rsidRPr="00304D74">
        <w:rPr>
          <w:rFonts w:ascii="Arial" w:eastAsia="Times New Roman" w:hAnsi="Arial" w:cs="Times New Roman"/>
          <w:szCs w:val="20"/>
        </w:rPr>
        <w:tab/>
        <w:t>την έγκαιρη παροχή κατευθύνσεων στον Ανάδοχο.</w:t>
      </w:r>
    </w:p>
    <w:p w:rsidR="00304D74" w:rsidRPr="00304D74" w:rsidRDefault="00304D74" w:rsidP="00304D74">
      <w:pPr>
        <w:widowControl w:val="0"/>
        <w:overflowPunct w:val="0"/>
        <w:autoSpaceDE w:val="0"/>
        <w:autoSpaceDN w:val="0"/>
        <w:adjustRightInd w:val="0"/>
        <w:spacing w:before="60" w:after="0" w:line="300" w:lineRule="atLeast"/>
        <w:ind w:left="1437" w:hanging="870"/>
        <w:jc w:val="both"/>
        <w:textAlignment w:val="baseline"/>
        <w:rPr>
          <w:rFonts w:ascii="Arial" w:eastAsia="Times New Roman" w:hAnsi="Arial" w:cs="Times New Roman"/>
          <w:szCs w:val="20"/>
        </w:rPr>
      </w:pPr>
      <w:r w:rsidRPr="00304D74">
        <w:rPr>
          <w:rFonts w:ascii="Arial" w:eastAsia="Times New Roman" w:hAnsi="Arial" w:cs="Times New Roman"/>
          <w:szCs w:val="20"/>
        </w:rPr>
        <w:t>β.</w:t>
      </w:r>
      <w:r w:rsidRPr="00304D74">
        <w:rPr>
          <w:rFonts w:ascii="Arial" w:eastAsia="Times New Roman" w:hAnsi="Arial" w:cs="Times New Roman"/>
          <w:szCs w:val="20"/>
        </w:rPr>
        <w:tab/>
        <w:t>τη συμβατική επίβλεψη, τη διατύπωση παρατηρήσεων και ενστάσεων, την παραλαβή των παραδοτέων, και την πρόταση προς τα αρμόδια όργανα για την έκδοση εντολής πληρωμής προς τον Ανάδοχο.</w:t>
      </w:r>
    </w:p>
    <w:p w:rsidR="00304D74" w:rsidRPr="00304D74" w:rsidRDefault="00304D74" w:rsidP="00304D74">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r w:rsidRPr="00304D74">
        <w:rPr>
          <w:rFonts w:ascii="Arial" w:eastAsia="Times New Roman" w:hAnsi="Arial" w:cs="Times New Roman"/>
          <w:b/>
          <w:caps/>
          <w:sz w:val="24"/>
          <w:szCs w:val="20"/>
        </w:rPr>
        <w:t>ΑΡΘΡΟ 12: ΡΗΤΡΕΣ ΚΑΘΥΣΤΕΡΗΣΗΣ</w:t>
      </w:r>
    </w:p>
    <w:p w:rsidR="00304D74" w:rsidRPr="00304D74" w:rsidRDefault="00304D74" w:rsidP="00304D74">
      <w:pPr>
        <w:numPr>
          <w:ilvl w:val="0"/>
          <w:numId w:val="41"/>
        </w:numPr>
        <w:tabs>
          <w:tab w:val="num" w:pos="540"/>
        </w:tabs>
        <w:overflowPunct w:val="0"/>
        <w:autoSpaceDE w:val="0"/>
        <w:autoSpaceDN w:val="0"/>
        <w:adjustRightInd w:val="0"/>
        <w:spacing w:before="60" w:after="0" w:line="300" w:lineRule="atLeast"/>
        <w:ind w:left="539" w:hanging="539"/>
        <w:jc w:val="both"/>
        <w:textAlignment w:val="baseline"/>
        <w:rPr>
          <w:rFonts w:ascii="Arial" w:eastAsia="Times New Roman" w:hAnsi="Arial" w:cs="Times New Roman"/>
          <w:b/>
          <w:caps/>
          <w:sz w:val="24"/>
          <w:szCs w:val="20"/>
        </w:rPr>
      </w:pPr>
      <w:r w:rsidRPr="00304D74">
        <w:rPr>
          <w:rFonts w:ascii="Arial" w:eastAsia="Times New Roman" w:hAnsi="Arial" w:cs="Tahoma"/>
          <w:szCs w:val="20"/>
        </w:rPr>
        <w:t>Σε περίπτωση μη παρουσίασης στον χώρο εκτέλεσης υπηρεσιών, χωρίς αιτιολογία που να είναι αποδεκτή από τις Υπηρεσίες Κοινωνικής Ευημερίας, δύναται να επιβληθεί στον Ανάδοχο ποσό ύψους €</w:t>
      </w:r>
      <w:r w:rsidR="00AC1752">
        <w:rPr>
          <w:rFonts w:ascii="Arial" w:eastAsia="Times New Roman" w:hAnsi="Arial" w:cs="Tahoma"/>
          <w:szCs w:val="20"/>
        </w:rPr>
        <w:t>6</w:t>
      </w:r>
      <w:r w:rsidRPr="00304D74">
        <w:rPr>
          <w:rFonts w:ascii="Arial" w:eastAsia="Times New Roman" w:hAnsi="Arial" w:cs="Tahoma"/>
          <w:szCs w:val="20"/>
        </w:rPr>
        <w:t xml:space="preserve">0. </w:t>
      </w:r>
    </w:p>
    <w:p w:rsidR="00304D74" w:rsidRPr="00304D74" w:rsidRDefault="00304D74" w:rsidP="00304D74">
      <w:pPr>
        <w:overflowPunct w:val="0"/>
        <w:autoSpaceDE w:val="0"/>
        <w:autoSpaceDN w:val="0"/>
        <w:adjustRightInd w:val="0"/>
        <w:spacing w:before="120" w:after="0" w:line="300" w:lineRule="atLeast"/>
        <w:jc w:val="both"/>
        <w:textAlignment w:val="baseline"/>
        <w:rPr>
          <w:rFonts w:ascii="Arial" w:eastAsia="Times New Roman" w:hAnsi="Arial" w:cs="Times New Roman"/>
          <w:i/>
          <w:szCs w:val="20"/>
        </w:rPr>
      </w:pPr>
    </w:p>
    <w:p w:rsidR="00304D74" w:rsidRPr="00304D74" w:rsidRDefault="00304D74" w:rsidP="00304D74">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r w:rsidRPr="00304D74">
        <w:rPr>
          <w:rFonts w:ascii="Arial" w:eastAsia="Times New Roman" w:hAnsi="Arial" w:cs="Times New Roman"/>
          <w:b/>
          <w:caps/>
          <w:sz w:val="24"/>
          <w:szCs w:val="20"/>
        </w:rPr>
        <w:t>ΑΡΘΡΟ 14: ΤΕΡΜΑΤΙΣΜΟΣ ΤΗΣ ΣΥΜΒΑΣΗΣ – ΔΙΑΚΑΝΟΝΙΣΜΟΣ ΔΙΑΦΟΡΩΝ</w:t>
      </w:r>
    </w:p>
    <w:p w:rsidR="00304D74" w:rsidRPr="00304D74" w:rsidRDefault="00304D74" w:rsidP="00304D74">
      <w:pPr>
        <w:numPr>
          <w:ilvl w:val="0"/>
          <w:numId w:val="36"/>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iCs/>
          <w:szCs w:val="20"/>
        </w:rPr>
      </w:pPr>
      <w:r w:rsidRPr="00304D74">
        <w:rPr>
          <w:rFonts w:ascii="Arial" w:eastAsia="Times New Roman" w:hAnsi="Arial" w:cs="Times New Roman"/>
          <w:iCs/>
          <w:szCs w:val="20"/>
        </w:rPr>
        <w:t>Ο ανάδοχος δικαιούται, με γραπτή προειδοποίηση δύο εβδομάδων στην Αναθέτουσα Αρχή, να τερματίσει τη Σύμβαση.</w:t>
      </w:r>
    </w:p>
    <w:p w:rsidR="00304D74" w:rsidRPr="00304D74" w:rsidRDefault="00304D74" w:rsidP="00304D74">
      <w:pPr>
        <w:numPr>
          <w:ilvl w:val="0"/>
          <w:numId w:val="36"/>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iCs/>
          <w:szCs w:val="20"/>
        </w:rPr>
      </w:pPr>
      <w:r w:rsidRPr="00304D74">
        <w:rPr>
          <w:rFonts w:ascii="Arial" w:eastAsia="Times New Roman" w:hAnsi="Arial" w:cs="Times New Roman"/>
          <w:iCs/>
          <w:szCs w:val="20"/>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rsidR="00304D74" w:rsidRPr="00304D74" w:rsidRDefault="00304D74" w:rsidP="00304D74">
      <w:pPr>
        <w:numPr>
          <w:ilvl w:val="0"/>
          <w:numId w:val="36"/>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iCs/>
          <w:szCs w:val="20"/>
        </w:rPr>
      </w:pPr>
      <w:r w:rsidRPr="00304D74">
        <w:rPr>
          <w:rFonts w:ascii="Arial" w:eastAsia="Times New Roman" w:hAnsi="Arial" w:cs="Times New Roman"/>
          <w:iCs/>
          <w:szCs w:val="20"/>
        </w:rPr>
        <w:t xml:space="preserve">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δίδοντας γραπτή προειδοποίηση 30 </w:t>
      </w:r>
      <w:proofErr w:type="spellStart"/>
      <w:r w:rsidRPr="00304D74">
        <w:rPr>
          <w:rFonts w:ascii="Arial" w:eastAsia="Times New Roman" w:hAnsi="Arial" w:cs="Times New Roman"/>
          <w:iCs/>
          <w:szCs w:val="20"/>
        </w:rPr>
        <w:t>ημέρων</w:t>
      </w:r>
      <w:proofErr w:type="spellEnd"/>
      <w:r w:rsidRPr="00304D74">
        <w:rPr>
          <w:rFonts w:ascii="Arial" w:eastAsia="Times New Roman" w:hAnsi="Arial" w:cs="Times New Roman"/>
          <w:iCs/>
          <w:szCs w:val="20"/>
        </w:rPr>
        <w:t>.</w:t>
      </w:r>
    </w:p>
    <w:p w:rsidR="00304D74" w:rsidRPr="00304D74" w:rsidRDefault="00304D74" w:rsidP="00304D74">
      <w:pPr>
        <w:numPr>
          <w:ilvl w:val="0"/>
          <w:numId w:val="36"/>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iCs/>
          <w:szCs w:val="20"/>
        </w:rPr>
      </w:pPr>
      <w:r w:rsidRPr="00304D74">
        <w:rPr>
          <w:rFonts w:ascii="Arial" w:eastAsia="Times New Roman" w:hAnsi="Arial" w:cs="Times New Roman"/>
          <w:iCs/>
          <w:szCs w:val="20"/>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rsidR="00304D74" w:rsidRPr="00304D74" w:rsidRDefault="00304D74" w:rsidP="00304D74">
      <w:pPr>
        <w:numPr>
          <w:ilvl w:val="0"/>
          <w:numId w:val="36"/>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iCs/>
          <w:szCs w:val="20"/>
        </w:rPr>
      </w:pPr>
      <w:r w:rsidRPr="00304D74">
        <w:rPr>
          <w:rFonts w:ascii="Arial" w:eastAsia="Times New Roman" w:hAnsi="Arial" w:cs="Times New Roman"/>
          <w:iCs/>
          <w:szCs w:val="20"/>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rsidR="00304D74" w:rsidRPr="00304D74" w:rsidRDefault="00304D74" w:rsidP="00304D74">
      <w:pPr>
        <w:widowControl w:val="0"/>
        <w:numPr>
          <w:ilvl w:val="0"/>
          <w:numId w:val="36"/>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rPr>
      </w:pPr>
      <w:r w:rsidRPr="00304D74">
        <w:rPr>
          <w:rFonts w:ascii="Arial" w:eastAsia="Times New Roman" w:hAnsi="Arial" w:cs="Times New Roman"/>
        </w:rPr>
        <w:t>Σε κάθε περίπτωση όπου η Αναθέτουσα Αρχή δικαιούται αποζημιώσεις, μπορεί να τις αφαιρέσει από οποιαδήποτε οφειλόμενα προς τον Ανάδοχο ποσά ή να διευθετηθούν μέσω της εγγύησης πιστής εκτέλεσης.</w:t>
      </w:r>
    </w:p>
    <w:p w:rsidR="00304D74" w:rsidRPr="00304D74" w:rsidRDefault="00304D74" w:rsidP="00304D74">
      <w:pPr>
        <w:numPr>
          <w:ilvl w:val="0"/>
          <w:numId w:val="36"/>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szCs w:val="20"/>
        </w:rPr>
      </w:pPr>
      <w:r w:rsidRPr="00304D74">
        <w:rPr>
          <w:rFonts w:ascii="Arial" w:eastAsia="Times New Roman" w:hAnsi="Arial" w:cs="Times New Roman"/>
          <w:szCs w:val="20"/>
        </w:rPr>
        <w:t xml:space="preserve">Σε περίπτωση που η διαπιστωθείσα ζημιά που υπέστη το Δημόσιο υπερβαίνει το ποσό της εγγύησης πιστής εκτέλεσης ο Ανάδοχος καλείται να καλύψει μέσα σε τακτή προθεσμία τη ζημιά που υπέστη το Δημόσιο. </w:t>
      </w:r>
    </w:p>
    <w:p w:rsidR="00304D74" w:rsidRPr="00304D74" w:rsidRDefault="00304D74" w:rsidP="00304D74">
      <w:pPr>
        <w:numPr>
          <w:ilvl w:val="0"/>
          <w:numId w:val="36"/>
        </w:numPr>
        <w:overflowPunct w:val="0"/>
        <w:autoSpaceDE w:val="0"/>
        <w:autoSpaceDN w:val="0"/>
        <w:adjustRightInd w:val="0"/>
        <w:spacing w:before="60" w:after="0" w:line="300" w:lineRule="atLeast"/>
        <w:ind w:left="505" w:hanging="505"/>
        <w:jc w:val="both"/>
        <w:textAlignment w:val="baseline"/>
        <w:rPr>
          <w:rFonts w:ascii="Arial" w:eastAsia="Times New Roman" w:hAnsi="Arial" w:cs="Times New Roman"/>
          <w:iCs/>
          <w:szCs w:val="20"/>
        </w:rPr>
      </w:pPr>
      <w:r w:rsidRPr="00304D74">
        <w:rPr>
          <w:rFonts w:ascii="Arial" w:eastAsia="Times New Roman" w:hAnsi="Arial" w:cs="Times New Roman"/>
          <w:iCs/>
          <w:szCs w:val="20"/>
        </w:rPr>
        <w:lastRenderedPageBreak/>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rsidR="00304D74" w:rsidRPr="00304D74" w:rsidRDefault="00304D74" w:rsidP="00304D74">
      <w:pPr>
        <w:keepNext/>
        <w:overflowPunct w:val="0"/>
        <w:autoSpaceDE w:val="0"/>
        <w:autoSpaceDN w:val="0"/>
        <w:adjustRightInd w:val="0"/>
        <w:spacing w:before="120" w:after="0" w:line="300" w:lineRule="atLeast"/>
        <w:jc w:val="both"/>
        <w:textAlignment w:val="baseline"/>
        <w:outlineLvl w:val="0"/>
        <w:rPr>
          <w:rFonts w:ascii="Arial" w:eastAsia="Times New Roman" w:hAnsi="Arial" w:cs="Times New Roman"/>
          <w:b/>
          <w:caps/>
          <w:sz w:val="24"/>
          <w:szCs w:val="20"/>
        </w:rPr>
      </w:pPr>
      <w:r w:rsidRPr="00304D74">
        <w:rPr>
          <w:rFonts w:ascii="Arial" w:eastAsia="Times New Roman" w:hAnsi="Arial" w:cs="Times New Roman"/>
          <w:b/>
          <w:caps/>
          <w:sz w:val="24"/>
          <w:szCs w:val="20"/>
        </w:rPr>
        <w:t>ΑΡΘΡΟ 15: ΕΦΑΡΜΟΣΤΕΟ ΔΙΚΑΙΟ</w:t>
      </w:r>
    </w:p>
    <w:p w:rsidR="00304D74" w:rsidRPr="00304D74" w:rsidRDefault="00304D74" w:rsidP="00304D74">
      <w:pPr>
        <w:numPr>
          <w:ilvl w:val="0"/>
          <w:numId w:val="37"/>
        </w:numPr>
        <w:overflowPunct w:val="0"/>
        <w:autoSpaceDE w:val="0"/>
        <w:autoSpaceDN w:val="0"/>
        <w:adjustRightInd w:val="0"/>
        <w:spacing w:before="60" w:after="60" w:line="300" w:lineRule="atLeast"/>
        <w:ind w:left="505" w:hanging="505"/>
        <w:jc w:val="both"/>
        <w:textAlignment w:val="baseline"/>
        <w:rPr>
          <w:rFonts w:ascii="Arial" w:eastAsia="Times New Roman" w:hAnsi="Arial" w:cs="Times New Roman"/>
          <w:iCs/>
          <w:szCs w:val="20"/>
        </w:rPr>
      </w:pPr>
      <w:r w:rsidRPr="00304D74">
        <w:rPr>
          <w:rFonts w:ascii="Arial" w:eastAsia="Times New Roman" w:hAnsi="Arial" w:cs="Times New Roman"/>
          <w:iCs/>
          <w:szCs w:val="20"/>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rsidR="00304D74" w:rsidRPr="00304D74" w:rsidRDefault="00304D74" w:rsidP="00304D74">
      <w:pPr>
        <w:keepNext/>
        <w:overflowPunct w:val="0"/>
        <w:autoSpaceDE w:val="0"/>
        <w:autoSpaceDN w:val="0"/>
        <w:adjustRightInd w:val="0"/>
        <w:spacing w:before="60" w:after="60" w:line="300" w:lineRule="atLeast"/>
        <w:jc w:val="both"/>
        <w:textAlignment w:val="baseline"/>
        <w:outlineLvl w:val="0"/>
        <w:rPr>
          <w:rFonts w:ascii="Arial" w:eastAsia="Times New Roman" w:hAnsi="Arial" w:cs="Times New Roman"/>
          <w:b/>
          <w:caps/>
          <w:sz w:val="24"/>
          <w:szCs w:val="20"/>
        </w:rPr>
      </w:pPr>
      <w:r w:rsidRPr="00304D74">
        <w:rPr>
          <w:rFonts w:ascii="Arial" w:eastAsia="Times New Roman" w:hAnsi="Arial" w:cs="Times New Roman"/>
          <w:b/>
          <w:caps/>
          <w:sz w:val="24"/>
          <w:szCs w:val="20"/>
        </w:rPr>
        <w:t xml:space="preserve">ΑΡΘΡΟ 16: ΤΡΟΠΟΠΟΙΗΣΕΙΣ  </w:t>
      </w:r>
    </w:p>
    <w:p w:rsidR="00304D74" w:rsidRPr="00304D74" w:rsidRDefault="00304D74" w:rsidP="00304D74">
      <w:pPr>
        <w:numPr>
          <w:ilvl w:val="0"/>
          <w:numId w:val="38"/>
        </w:numPr>
        <w:overflowPunct w:val="0"/>
        <w:autoSpaceDE w:val="0"/>
        <w:autoSpaceDN w:val="0"/>
        <w:adjustRightInd w:val="0"/>
        <w:spacing w:before="120" w:after="0" w:line="240" w:lineRule="auto"/>
        <w:ind w:left="505" w:hanging="505"/>
        <w:jc w:val="both"/>
        <w:textAlignment w:val="baseline"/>
        <w:rPr>
          <w:rFonts w:ascii="Arial" w:eastAsia="Times New Roman" w:hAnsi="Arial" w:cs="Times New Roman"/>
          <w:iCs/>
          <w:szCs w:val="20"/>
        </w:rPr>
      </w:pPr>
      <w:r w:rsidRPr="00304D74">
        <w:rPr>
          <w:rFonts w:ascii="Arial" w:eastAsia="Times New Roman" w:hAnsi="Arial" w:cs="Times New Roman"/>
          <w:iCs/>
          <w:szCs w:val="20"/>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rsidR="00304D74" w:rsidRPr="00304D74" w:rsidRDefault="00304D74" w:rsidP="00304D74">
      <w:pPr>
        <w:overflowPunct w:val="0"/>
        <w:autoSpaceDE w:val="0"/>
        <w:autoSpaceDN w:val="0"/>
        <w:adjustRightInd w:val="0"/>
        <w:spacing w:after="0" w:line="240" w:lineRule="auto"/>
        <w:ind w:left="505"/>
        <w:jc w:val="both"/>
        <w:textAlignment w:val="baseline"/>
        <w:rPr>
          <w:rFonts w:ascii="Arial" w:eastAsia="Times New Roman" w:hAnsi="Arial" w:cs="Times New Roman"/>
          <w:iCs/>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Times New Roman"/>
          <w:iCs/>
          <w:szCs w:val="20"/>
        </w:rPr>
      </w:pPr>
      <w:r w:rsidRPr="00304D74">
        <w:rPr>
          <w:rFonts w:ascii="Arial" w:eastAsia="Times New Roman" w:hAnsi="Arial" w:cs="Times New Roman"/>
          <w:iCs/>
          <w:szCs w:val="20"/>
        </w:rPr>
        <w:t xml:space="preserve">Συνταχθείσα στην ελληνική γλώσσα σε τρία πρωτότυπα, όπου δύο πρωτότυπα προορίζονται για την Αναθέτουσα Αρχή και ένα πρωτότυπο για τον Ανάδοχο, και υπογραφείσα την </w:t>
      </w:r>
      <w:r w:rsidRPr="00304D74">
        <w:rPr>
          <w:rFonts w:ascii="Arial" w:eastAsia="Times New Roman" w:hAnsi="Arial" w:cs="Times New Roman"/>
          <w:b/>
          <w:i/>
          <w:iCs/>
          <w:szCs w:val="20"/>
        </w:rPr>
        <w:t>&lt;</w:t>
      </w:r>
      <w:r w:rsidRPr="00304D74">
        <w:rPr>
          <w:rFonts w:ascii="Arial" w:eastAsia="Times New Roman" w:hAnsi="Arial" w:cs="Times New Roman"/>
          <w:b/>
          <w:i/>
          <w:iCs/>
          <w:color w:val="FF0000"/>
          <w:szCs w:val="20"/>
        </w:rPr>
        <w:t xml:space="preserve"> </w:t>
      </w:r>
      <w:r w:rsidRPr="00304D74">
        <w:rPr>
          <w:rFonts w:ascii="Arial" w:eastAsia="Times New Roman" w:hAnsi="Arial" w:cs="Times New Roman"/>
          <w:b/>
          <w:i/>
          <w:iCs/>
          <w:szCs w:val="20"/>
        </w:rPr>
        <w:t>ημέρα&gt;</w:t>
      </w:r>
      <w:r w:rsidRPr="00304D74">
        <w:rPr>
          <w:rFonts w:ascii="Arial" w:eastAsia="Times New Roman" w:hAnsi="Arial" w:cs="Times New Roman"/>
          <w:iCs/>
          <w:szCs w:val="20"/>
        </w:rPr>
        <w:t xml:space="preserve">, </w:t>
      </w:r>
      <w:r w:rsidRPr="00304D74">
        <w:rPr>
          <w:rFonts w:ascii="Arial" w:eastAsia="Times New Roman" w:hAnsi="Arial" w:cs="Times New Roman"/>
          <w:b/>
          <w:i/>
          <w:iCs/>
          <w:szCs w:val="20"/>
        </w:rPr>
        <w:t>&lt;XX/XX/20XX&gt;</w:t>
      </w:r>
      <w:r w:rsidRPr="00304D74">
        <w:rPr>
          <w:rFonts w:ascii="Arial" w:eastAsia="Times New Roman" w:hAnsi="Arial" w:cs="Times New Roman"/>
          <w:iCs/>
          <w:szCs w:val="20"/>
        </w:rPr>
        <w:t>.</w:t>
      </w: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304D74">
        <w:rPr>
          <w:rFonts w:ascii="Arial" w:eastAsia="Times New Roman" w:hAnsi="Arial" w:cs="Arial"/>
          <w:i/>
          <w:szCs w:val="20"/>
        </w:rPr>
        <w:t>«χαρτόσημα»</w:t>
      </w:r>
    </w:p>
    <w:p w:rsidR="00304D74" w:rsidRPr="00304D74" w:rsidRDefault="00304D74" w:rsidP="00304D74">
      <w:pPr>
        <w:overflowPunct w:val="0"/>
        <w:autoSpaceDE w:val="0"/>
        <w:autoSpaceDN w:val="0"/>
        <w:adjustRightInd w:val="0"/>
        <w:spacing w:before="120" w:after="120" w:line="300" w:lineRule="atLeast"/>
        <w:jc w:val="both"/>
        <w:textAlignment w:val="baseline"/>
        <w:rPr>
          <w:rFonts w:ascii="Arial" w:eastAsia="Times New Roman" w:hAnsi="Arial" w:cs="Arial"/>
          <w:b/>
          <w:bCs/>
          <w:i/>
          <w:szCs w:val="20"/>
        </w:rPr>
      </w:pPr>
      <w:r w:rsidRPr="00304D74">
        <w:rPr>
          <w:rFonts w:ascii="Arial" w:eastAsia="Times New Roman" w:hAnsi="Arial" w:cs="Arial"/>
          <w:b/>
          <w:bCs/>
          <w:i/>
          <w:szCs w:val="20"/>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304D74" w:rsidRPr="00304D74" w:rsidTr="00821DDA">
        <w:trPr>
          <w:jc w:val="center"/>
        </w:trPr>
        <w:tc>
          <w:tcPr>
            <w:tcW w:w="4193" w:type="dxa"/>
          </w:tcPr>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304D74">
              <w:rPr>
                <w:rFonts w:ascii="Arial" w:eastAsia="Times New Roman" w:hAnsi="Arial" w:cs="Arial"/>
                <w:i/>
                <w:szCs w:val="20"/>
              </w:rPr>
              <w:t>Υπογραφή: ............................................</w:t>
            </w: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304D74">
              <w:rPr>
                <w:rFonts w:ascii="Arial" w:eastAsia="Times New Roman" w:hAnsi="Arial" w:cs="Arial"/>
                <w:i/>
                <w:szCs w:val="20"/>
              </w:rPr>
              <w:t>Τίτλος:  ...................................................</w:t>
            </w: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304D74">
              <w:rPr>
                <w:rFonts w:ascii="Arial" w:eastAsia="Times New Roman" w:hAnsi="Arial" w:cs="Arial"/>
                <w:i/>
                <w:szCs w:val="20"/>
              </w:rPr>
              <w:t>Όνομα: ..................................................</w:t>
            </w: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tc>
        <w:tc>
          <w:tcPr>
            <w:tcW w:w="4527" w:type="dxa"/>
          </w:tcPr>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304D74">
              <w:rPr>
                <w:rFonts w:ascii="Arial" w:eastAsia="Times New Roman" w:hAnsi="Arial" w:cs="Arial"/>
                <w:i/>
                <w:szCs w:val="20"/>
                <w:u w:val="single"/>
              </w:rPr>
              <w:t>Μάρτυρες</w:t>
            </w:r>
            <w:r w:rsidRPr="00304D74">
              <w:rPr>
                <w:rFonts w:ascii="Arial" w:eastAsia="Times New Roman" w:hAnsi="Arial" w:cs="Arial"/>
                <w:i/>
                <w:szCs w:val="20"/>
              </w:rPr>
              <w:t xml:space="preserve">: </w:t>
            </w: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304D74">
              <w:rPr>
                <w:rFonts w:ascii="Arial" w:eastAsia="Times New Roman" w:hAnsi="Arial" w:cs="Arial"/>
                <w:i/>
                <w:szCs w:val="20"/>
              </w:rPr>
              <w:t>1. Υπογραφή: .............................................</w:t>
            </w: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304D74">
              <w:rPr>
                <w:rFonts w:ascii="Arial" w:eastAsia="Times New Roman" w:hAnsi="Arial" w:cs="Arial"/>
                <w:i/>
                <w:szCs w:val="20"/>
              </w:rPr>
              <w:t xml:space="preserve">    Όνομα:  ..................................................</w:t>
            </w: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304D74">
              <w:rPr>
                <w:rFonts w:ascii="Arial" w:eastAsia="Times New Roman" w:hAnsi="Arial" w:cs="Arial"/>
                <w:i/>
                <w:szCs w:val="20"/>
              </w:rPr>
              <w:t>2. Υπογραφή: .............................................</w:t>
            </w: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304D74">
              <w:rPr>
                <w:rFonts w:ascii="Arial" w:eastAsia="Times New Roman" w:hAnsi="Arial" w:cs="Arial"/>
                <w:i/>
                <w:szCs w:val="20"/>
              </w:rPr>
              <w:t xml:space="preserve">    Όνομα:   .................................................</w:t>
            </w:r>
          </w:p>
        </w:tc>
      </w:tr>
    </w:tbl>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b/>
          <w:bCs/>
          <w:i/>
          <w:sz w:val="18"/>
          <w:szCs w:val="18"/>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b/>
          <w:bCs/>
          <w:i/>
          <w:szCs w:val="20"/>
        </w:rPr>
      </w:pPr>
      <w:r w:rsidRPr="00304D74">
        <w:rPr>
          <w:rFonts w:ascii="Arial" w:eastAsia="Times New Roman" w:hAnsi="Arial" w:cs="Arial"/>
          <w:b/>
          <w:bCs/>
          <w:i/>
          <w:szCs w:val="20"/>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304D74" w:rsidRPr="00304D74" w:rsidTr="00821DDA">
        <w:trPr>
          <w:trHeight w:val="2759"/>
          <w:jc w:val="center"/>
        </w:trPr>
        <w:tc>
          <w:tcPr>
            <w:tcW w:w="4362" w:type="dxa"/>
          </w:tcPr>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304D74">
              <w:rPr>
                <w:rFonts w:ascii="Arial" w:eastAsia="Times New Roman" w:hAnsi="Arial" w:cs="Arial"/>
                <w:i/>
                <w:szCs w:val="20"/>
              </w:rPr>
              <w:t>Υπογραφή: .............................................</w:t>
            </w: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304D74">
              <w:rPr>
                <w:rFonts w:ascii="Arial" w:eastAsia="Times New Roman" w:hAnsi="Arial" w:cs="Arial"/>
                <w:i/>
                <w:szCs w:val="20"/>
              </w:rPr>
              <w:t>Τίτλος:   ..................................................</w:t>
            </w: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304D74">
              <w:rPr>
                <w:rFonts w:ascii="Arial" w:eastAsia="Times New Roman" w:hAnsi="Arial" w:cs="Arial"/>
                <w:i/>
                <w:szCs w:val="20"/>
              </w:rPr>
              <w:t>Όνομα:  ..................................................</w:t>
            </w: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tc>
        <w:tc>
          <w:tcPr>
            <w:tcW w:w="4710" w:type="dxa"/>
          </w:tcPr>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304D74">
              <w:rPr>
                <w:rFonts w:ascii="Arial" w:eastAsia="Times New Roman" w:hAnsi="Arial" w:cs="Arial"/>
                <w:i/>
                <w:szCs w:val="20"/>
                <w:u w:val="single"/>
              </w:rPr>
              <w:t>Μάρτυρες</w:t>
            </w:r>
            <w:r w:rsidRPr="00304D74">
              <w:rPr>
                <w:rFonts w:ascii="Arial" w:eastAsia="Times New Roman" w:hAnsi="Arial" w:cs="Arial"/>
                <w:i/>
                <w:szCs w:val="20"/>
              </w:rPr>
              <w:t xml:space="preserve">: </w:t>
            </w: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304D74">
              <w:rPr>
                <w:rFonts w:ascii="Arial" w:eastAsia="Times New Roman" w:hAnsi="Arial" w:cs="Arial"/>
                <w:i/>
                <w:szCs w:val="20"/>
              </w:rPr>
              <w:t>1. Υπογραφή: .............................................</w:t>
            </w: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304D74">
              <w:rPr>
                <w:rFonts w:ascii="Arial" w:eastAsia="Times New Roman" w:hAnsi="Arial" w:cs="Arial"/>
                <w:i/>
                <w:szCs w:val="20"/>
              </w:rPr>
              <w:t xml:space="preserve">    Όνομα:  ..................................................</w:t>
            </w: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r w:rsidRPr="00304D74">
              <w:rPr>
                <w:rFonts w:ascii="Arial" w:eastAsia="Times New Roman" w:hAnsi="Arial" w:cs="Arial"/>
                <w:i/>
                <w:szCs w:val="20"/>
              </w:rPr>
              <w:t>2. Υπογραφή: .............................................</w:t>
            </w:r>
          </w:p>
          <w:p w:rsidR="00304D74" w:rsidRPr="00304D74" w:rsidRDefault="00304D74" w:rsidP="00304D74">
            <w:pPr>
              <w:overflowPunct w:val="0"/>
              <w:autoSpaceDE w:val="0"/>
              <w:autoSpaceDN w:val="0"/>
              <w:adjustRightInd w:val="0"/>
              <w:spacing w:after="0" w:line="300" w:lineRule="atLeast"/>
              <w:jc w:val="both"/>
              <w:textAlignment w:val="baseline"/>
              <w:rPr>
                <w:rFonts w:ascii="Arial" w:eastAsia="Times New Roman" w:hAnsi="Arial" w:cs="Arial"/>
                <w:i/>
                <w:szCs w:val="20"/>
              </w:rPr>
            </w:pPr>
          </w:p>
          <w:p w:rsidR="00304D74" w:rsidRPr="00304D74" w:rsidRDefault="00304D74" w:rsidP="00304D74">
            <w:pPr>
              <w:overflowPunct w:val="0"/>
              <w:autoSpaceDE w:val="0"/>
              <w:autoSpaceDN w:val="0"/>
              <w:adjustRightInd w:val="0"/>
              <w:spacing w:after="0" w:line="240" w:lineRule="auto"/>
              <w:jc w:val="both"/>
              <w:textAlignment w:val="baseline"/>
              <w:rPr>
                <w:rFonts w:ascii="Arial" w:eastAsia="Times New Roman" w:hAnsi="Arial" w:cs="Arial"/>
                <w:i/>
                <w:szCs w:val="20"/>
              </w:rPr>
            </w:pPr>
            <w:r w:rsidRPr="00304D74">
              <w:rPr>
                <w:rFonts w:ascii="Arial" w:eastAsia="Times New Roman" w:hAnsi="Arial" w:cs="Arial"/>
                <w:i/>
                <w:szCs w:val="20"/>
              </w:rPr>
              <w:t xml:space="preserve">    Όνομα:   .................................................</w:t>
            </w:r>
          </w:p>
        </w:tc>
      </w:tr>
    </w:tbl>
    <w:p w:rsidR="00304D74" w:rsidRPr="00304D74" w:rsidRDefault="00304D74" w:rsidP="00304D74">
      <w:pPr>
        <w:spacing w:after="0" w:line="240" w:lineRule="auto"/>
        <w:jc w:val="center"/>
        <w:rPr>
          <w:rFonts w:ascii="Arial" w:hAnsi="Arial" w:cs="Arial"/>
          <w:b/>
          <w:sz w:val="23"/>
          <w:szCs w:val="23"/>
          <w:u w:val="single"/>
        </w:rPr>
      </w:pPr>
    </w:p>
    <w:p w:rsidR="00C54F4F" w:rsidRPr="00C54F4F" w:rsidRDefault="00C54F4F" w:rsidP="00C54F4F">
      <w:pPr>
        <w:spacing w:after="0" w:line="240" w:lineRule="auto"/>
        <w:jc w:val="center"/>
        <w:rPr>
          <w:rFonts w:ascii="Arial" w:hAnsi="Arial" w:cs="Arial"/>
          <w:b/>
          <w:sz w:val="23"/>
          <w:szCs w:val="23"/>
          <w:u w:val="single"/>
        </w:rPr>
      </w:pPr>
    </w:p>
    <w:sectPr w:rsidR="00C54F4F" w:rsidRPr="00C54F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A894AC6"/>
    <w:multiLevelType w:val="multilevel"/>
    <w:tmpl w:val="11126208"/>
    <w:lvl w:ilvl="0">
      <w:start w:val="1"/>
      <w:numFmt w:val="decimal"/>
      <w:lvlText w:val="%1."/>
      <w:lvlJc w:val="left"/>
      <w:pPr>
        <w:tabs>
          <w:tab w:val="num" w:pos="502"/>
        </w:tabs>
        <w:ind w:left="502" w:hanging="360"/>
      </w:pPr>
      <w:rPr>
        <w:rFonts w:hint="default"/>
        <w:b w:val="0"/>
        <w:i w:val="0"/>
      </w:rPr>
    </w:lvl>
    <w:lvl w:ilvl="1">
      <w:start w:val="1"/>
      <w:numFmt w:val="none"/>
      <w:isLgl/>
      <w:lvlText w:val="2.1"/>
      <w:lvlJc w:val="left"/>
      <w:pPr>
        <w:tabs>
          <w:tab w:val="num" w:pos="502"/>
        </w:tabs>
        <w:ind w:left="502" w:hanging="360"/>
      </w:pPr>
      <w:rPr>
        <w:rFonts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
    <w:nsid w:val="138D3958"/>
    <w:multiLevelType w:val="hybridMultilevel"/>
    <w:tmpl w:val="4D5C311C"/>
    <w:lvl w:ilvl="0" w:tplc="0408000F">
      <w:start w:val="1"/>
      <w:numFmt w:val="decimal"/>
      <w:lvlText w:val="%1."/>
      <w:lvlJc w:val="left"/>
      <w:pPr>
        <w:ind w:left="717" w:hanging="360"/>
      </w:pPr>
    </w:lvl>
    <w:lvl w:ilvl="1" w:tplc="04080019">
      <w:start w:val="1"/>
      <w:numFmt w:val="lowerLetter"/>
      <w:lvlText w:val="%2."/>
      <w:lvlJc w:val="left"/>
      <w:pPr>
        <w:ind w:left="1437" w:hanging="360"/>
      </w:pPr>
    </w:lvl>
    <w:lvl w:ilvl="2" w:tplc="0408001B">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3">
    <w:nsid w:val="139D100B"/>
    <w:multiLevelType w:val="hybridMultilevel"/>
    <w:tmpl w:val="74F68DD8"/>
    <w:lvl w:ilvl="0" w:tplc="8FA67C9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68D4A99"/>
    <w:multiLevelType w:val="hybridMultilevel"/>
    <w:tmpl w:val="355A11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76238EF"/>
    <w:multiLevelType w:val="hybridMultilevel"/>
    <w:tmpl w:val="BD82CE9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CAB104D"/>
    <w:multiLevelType w:val="multilevel"/>
    <w:tmpl w:val="079670CE"/>
    <w:lvl w:ilvl="0">
      <w:start w:val="1"/>
      <w:numFmt w:val="decimal"/>
      <w:lvlText w:val="%1."/>
      <w:lvlJc w:val="left"/>
      <w:pPr>
        <w:tabs>
          <w:tab w:val="num" w:pos="720"/>
        </w:tabs>
        <w:ind w:left="720" w:hanging="360"/>
      </w:pPr>
      <w:rPr>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B592C34"/>
    <w:multiLevelType w:val="hybridMultilevel"/>
    <w:tmpl w:val="7048F8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C01D3"/>
    <w:multiLevelType w:val="hybridMultilevel"/>
    <w:tmpl w:val="F184F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454C7D"/>
    <w:multiLevelType w:val="hybridMultilevel"/>
    <w:tmpl w:val="21BA4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1780418"/>
    <w:multiLevelType w:val="hybridMultilevel"/>
    <w:tmpl w:val="6052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12560"/>
    <w:multiLevelType w:val="hybridMultilevel"/>
    <w:tmpl w:val="D94E2A8E"/>
    <w:lvl w:ilvl="0" w:tplc="E6E8FD58">
      <w:start w:val="1"/>
      <w:numFmt w:val="decimal"/>
      <w:lvlText w:val="%1."/>
      <w:lvlJc w:val="left"/>
      <w:pPr>
        <w:tabs>
          <w:tab w:val="num" w:pos="720"/>
        </w:tabs>
        <w:ind w:left="720" w:hanging="360"/>
      </w:pPr>
      <w:rPr>
        <w:b w:val="0"/>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82F1A56"/>
    <w:multiLevelType w:val="hybridMultilevel"/>
    <w:tmpl w:val="E5F43FB4"/>
    <w:lvl w:ilvl="0" w:tplc="04080011">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85255D2"/>
    <w:multiLevelType w:val="multilevel"/>
    <w:tmpl w:val="F72614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3E2D1494"/>
    <w:multiLevelType w:val="hybridMultilevel"/>
    <w:tmpl w:val="2AC65FA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47E52CB"/>
    <w:multiLevelType w:val="hybridMultilevel"/>
    <w:tmpl w:val="5D48F1FC"/>
    <w:lvl w:ilvl="0" w:tplc="E6E8FD58">
      <w:start w:val="1"/>
      <w:numFmt w:val="decimal"/>
      <w:lvlText w:val="%1."/>
      <w:lvlJc w:val="left"/>
      <w:pPr>
        <w:tabs>
          <w:tab w:val="num" w:pos="720"/>
        </w:tabs>
        <w:ind w:left="720" w:hanging="360"/>
      </w:pPr>
      <w:rPr>
        <w:b w:val="0"/>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nsid w:val="47055376"/>
    <w:multiLevelType w:val="hybridMultilevel"/>
    <w:tmpl w:val="54862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66743"/>
    <w:multiLevelType w:val="hybridMultilevel"/>
    <w:tmpl w:val="9C84057C"/>
    <w:lvl w:ilvl="0" w:tplc="2B40AC9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8EE0A5C"/>
    <w:multiLevelType w:val="hybridMultilevel"/>
    <w:tmpl w:val="5D48F1FC"/>
    <w:lvl w:ilvl="0" w:tplc="E6E8FD58">
      <w:start w:val="1"/>
      <w:numFmt w:val="decimal"/>
      <w:lvlText w:val="%1."/>
      <w:lvlJc w:val="left"/>
      <w:pPr>
        <w:tabs>
          <w:tab w:val="num" w:pos="720"/>
        </w:tabs>
        <w:ind w:left="720" w:hanging="360"/>
      </w:pPr>
      <w:rPr>
        <w:b w:val="0"/>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5">
    <w:nsid w:val="4ACE0A99"/>
    <w:multiLevelType w:val="hybridMultilevel"/>
    <w:tmpl w:val="E3A4A7B0"/>
    <w:lvl w:ilvl="0" w:tplc="1EB8D6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AD7DE7"/>
    <w:multiLevelType w:val="hybridMultilevel"/>
    <w:tmpl w:val="BFACA98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C0D4DC3"/>
    <w:multiLevelType w:val="hybridMultilevel"/>
    <w:tmpl w:val="F39C6D66"/>
    <w:lvl w:ilvl="0" w:tplc="04080001">
      <w:start w:val="1"/>
      <w:numFmt w:val="bullet"/>
      <w:lvlText w:val=""/>
      <w:lvlJc w:val="left"/>
      <w:pPr>
        <w:ind w:left="1075" w:hanging="360"/>
      </w:pPr>
      <w:rPr>
        <w:rFonts w:ascii="Symbol" w:hAnsi="Symbol" w:hint="default"/>
      </w:rPr>
    </w:lvl>
    <w:lvl w:ilvl="1" w:tplc="04080003" w:tentative="1">
      <w:start w:val="1"/>
      <w:numFmt w:val="bullet"/>
      <w:lvlText w:val="o"/>
      <w:lvlJc w:val="left"/>
      <w:pPr>
        <w:ind w:left="1795" w:hanging="360"/>
      </w:pPr>
      <w:rPr>
        <w:rFonts w:ascii="Courier New" w:hAnsi="Courier New" w:cs="Courier New" w:hint="default"/>
      </w:rPr>
    </w:lvl>
    <w:lvl w:ilvl="2" w:tplc="04080005" w:tentative="1">
      <w:start w:val="1"/>
      <w:numFmt w:val="bullet"/>
      <w:lvlText w:val=""/>
      <w:lvlJc w:val="left"/>
      <w:pPr>
        <w:ind w:left="2515" w:hanging="360"/>
      </w:pPr>
      <w:rPr>
        <w:rFonts w:ascii="Wingdings" w:hAnsi="Wingdings" w:hint="default"/>
      </w:rPr>
    </w:lvl>
    <w:lvl w:ilvl="3" w:tplc="04080001" w:tentative="1">
      <w:start w:val="1"/>
      <w:numFmt w:val="bullet"/>
      <w:lvlText w:val=""/>
      <w:lvlJc w:val="left"/>
      <w:pPr>
        <w:ind w:left="3235" w:hanging="360"/>
      </w:pPr>
      <w:rPr>
        <w:rFonts w:ascii="Symbol" w:hAnsi="Symbol" w:hint="default"/>
      </w:rPr>
    </w:lvl>
    <w:lvl w:ilvl="4" w:tplc="04080003" w:tentative="1">
      <w:start w:val="1"/>
      <w:numFmt w:val="bullet"/>
      <w:lvlText w:val="o"/>
      <w:lvlJc w:val="left"/>
      <w:pPr>
        <w:ind w:left="3955" w:hanging="360"/>
      </w:pPr>
      <w:rPr>
        <w:rFonts w:ascii="Courier New" w:hAnsi="Courier New" w:cs="Courier New" w:hint="default"/>
      </w:rPr>
    </w:lvl>
    <w:lvl w:ilvl="5" w:tplc="04080005" w:tentative="1">
      <w:start w:val="1"/>
      <w:numFmt w:val="bullet"/>
      <w:lvlText w:val=""/>
      <w:lvlJc w:val="left"/>
      <w:pPr>
        <w:ind w:left="4675" w:hanging="360"/>
      </w:pPr>
      <w:rPr>
        <w:rFonts w:ascii="Wingdings" w:hAnsi="Wingdings" w:hint="default"/>
      </w:rPr>
    </w:lvl>
    <w:lvl w:ilvl="6" w:tplc="04080001" w:tentative="1">
      <w:start w:val="1"/>
      <w:numFmt w:val="bullet"/>
      <w:lvlText w:val=""/>
      <w:lvlJc w:val="left"/>
      <w:pPr>
        <w:ind w:left="5395" w:hanging="360"/>
      </w:pPr>
      <w:rPr>
        <w:rFonts w:ascii="Symbol" w:hAnsi="Symbol" w:hint="default"/>
      </w:rPr>
    </w:lvl>
    <w:lvl w:ilvl="7" w:tplc="04080003" w:tentative="1">
      <w:start w:val="1"/>
      <w:numFmt w:val="bullet"/>
      <w:lvlText w:val="o"/>
      <w:lvlJc w:val="left"/>
      <w:pPr>
        <w:ind w:left="6115" w:hanging="360"/>
      </w:pPr>
      <w:rPr>
        <w:rFonts w:ascii="Courier New" w:hAnsi="Courier New" w:cs="Courier New" w:hint="default"/>
      </w:rPr>
    </w:lvl>
    <w:lvl w:ilvl="8" w:tplc="04080005" w:tentative="1">
      <w:start w:val="1"/>
      <w:numFmt w:val="bullet"/>
      <w:lvlText w:val=""/>
      <w:lvlJc w:val="left"/>
      <w:pPr>
        <w:ind w:left="6835" w:hanging="360"/>
      </w:pPr>
      <w:rPr>
        <w:rFonts w:ascii="Wingdings" w:hAnsi="Wingdings" w:hint="default"/>
      </w:rPr>
    </w:lvl>
  </w:abstractNum>
  <w:abstractNum w:abstractNumId="28">
    <w:nsid w:val="4EBB2A54"/>
    <w:multiLevelType w:val="hybridMultilevel"/>
    <w:tmpl w:val="1B32D670"/>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1544F79"/>
    <w:multiLevelType w:val="hybridMultilevel"/>
    <w:tmpl w:val="4D5C311C"/>
    <w:lvl w:ilvl="0" w:tplc="0408000F">
      <w:start w:val="1"/>
      <w:numFmt w:val="decimal"/>
      <w:lvlText w:val="%1."/>
      <w:lvlJc w:val="left"/>
      <w:pPr>
        <w:ind w:left="-2139" w:hanging="360"/>
      </w:pPr>
    </w:lvl>
    <w:lvl w:ilvl="1" w:tplc="04080019">
      <w:start w:val="1"/>
      <w:numFmt w:val="lowerLetter"/>
      <w:lvlText w:val="%2."/>
      <w:lvlJc w:val="left"/>
      <w:pPr>
        <w:ind w:left="-1419" w:hanging="360"/>
      </w:pPr>
    </w:lvl>
    <w:lvl w:ilvl="2" w:tplc="0408001B">
      <w:start w:val="1"/>
      <w:numFmt w:val="lowerRoman"/>
      <w:lvlText w:val="%3."/>
      <w:lvlJc w:val="right"/>
      <w:pPr>
        <w:ind w:left="-699" w:hanging="180"/>
      </w:pPr>
    </w:lvl>
    <w:lvl w:ilvl="3" w:tplc="0408000F" w:tentative="1">
      <w:start w:val="1"/>
      <w:numFmt w:val="decimal"/>
      <w:lvlText w:val="%4."/>
      <w:lvlJc w:val="left"/>
      <w:pPr>
        <w:ind w:left="21" w:hanging="360"/>
      </w:pPr>
    </w:lvl>
    <w:lvl w:ilvl="4" w:tplc="04080019" w:tentative="1">
      <w:start w:val="1"/>
      <w:numFmt w:val="lowerLetter"/>
      <w:lvlText w:val="%5."/>
      <w:lvlJc w:val="left"/>
      <w:pPr>
        <w:ind w:left="741" w:hanging="360"/>
      </w:pPr>
    </w:lvl>
    <w:lvl w:ilvl="5" w:tplc="0408001B" w:tentative="1">
      <w:start w:val="1"/>
      <w:numFmt w:val="lowerRoman"/>
      <w:lvlText w:val="%6."/>
      <w:lvlJc w:val="right"/>
      <w:pPr>
        <w:ind w:left="1461" w:hanging="180"/>
      </w:pPr>
    </w:lvl>
    <w:lvl w:ilvl="6" w:tplc="0408000F" w:tentative="1">
      <w:start w:val="1"/>
      <w:numFmt w:val="decimal"/>
      <w:lvlText w:val="%7."/>
      <w:lvlJc w:val="left"/>
      <w:pPr>
        <w:ind w:left="2181" w:hanging="360"/>
      </w:pPr>
    </w:lvl>
    <w:lvl w:ilvl="7" w:tplc="04080019" w:tentative="1">
      <w:start w:val="1"/>
      <w:numFmt w:val="lowerLetter"/>
      <w:lvlText w:val="%8."/>
      <w:lvlJc w:val="left"/>
      <w:pPr>
        <w:ind w:left="2901" w:hanging="360"/>
      </w:pPr>
    </w:lvl>
    <w:lvl w:ilvl="8" w:tplc="0408001B" w:tentative="1">
      <w:start w:val="1"/>
      <w:numFmt w:val="lowerRoman"/>
      <w:lvlText w:val="%9."/>
      <w:lvlJc w:val="right"/>
      <w:pPr>
        <w:ind w:left="3621" w:hanging="180"/>
      </w:pPr>
    </w:lvl>
  </w:abstractNum>
  <w:abstractNum w:abstractNumId="30">
    <w:nsid w:val="567809FB"/>
    <w:multiLevelType w:val="hybridMultilevel"/>
    <w:tmpl w:val="8FAE87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6186CAF"/>
    <w:multiLevelType w:val="hybridMultilevel"/>
    <w:tmpl w:val="79203CE0"/>
    <w:lvl w:ilvl="0" w:tplc="04080011">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66297BDC"/>
    <w:multiLevelType w:val="hybridMultilevel"/>
    <w:tmpl w:val="6170979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7C4EBB"/>
    <w:multiLevelType w:val="hybridMultilevel"/>
    <w:tmpl w:val="35402F34"/>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B156072"/>
    <w:multiLevelType w:val="hybridMultilevel"/>
    <w:tmpl w:val="A482AAA2"/>
    <w:lvl w:ilvl="0" w:tplc="0409000F">
      <w:start w:val="1"/>
      <w:numFmt w:val="decimal"/>
      <w:lvlText w:val="%1."/>
      <w:lvlJc w:val="left"/>
      <w:pPr>
        <w:ind w:left="720" w:hanging="360"/>
      </w:pPr>
      <w:rPr>
        <w:rFonts w:hint="default"/>
      </w:rPr>
    </w:lvl>
    <w:lvl w:ilvl="1" w:tplc="7BA01A0C">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8B529D"/>
    <w:multiLevelType w:val="hybridMultilevel"/>
    <w:tmpl w:val="1AE081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DA81D60"/>
    <w:multiLevelType w:val="hybridMultilevel"/>
    <w:tmpl w:val="2FCE7D3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7800710D"/>
    <w:multiLevelType w:val="hybridMultilevel"/>
    <w:tmpl w:val="3234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27A3C"/>
    <w:multiLevelType w:val="hybridMultilevel"/>
    <w:tmpl w:val="281ABDFE"/>
    <w:lvl w:ilvl="0" w:tplc="848EAA40">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7FD02325"/>
    <w:multiLevelType w:val="hybridMultilevel"/>
    <w:tmpl w:val="14A0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5"/>
  </w:num>
  <w:num w:numId="4">
    <w:abstractNumId w:val="29"/>
  </w:num>
  <w:num w:numId="5">
    <w:abstractNumId w:val="17"/>
  </w:num>
  <w:num w:numId="6">
    <w:abstractNumId w:val="32"/>
  </w:num>
  <w:num w:numId="7">
    <w:abstractNumId w:val="36"/>
  </w:num>
  <w:num w:numId="8">
    <w:abstractNumId w:val="2"/>
  </w:num>
  <w:num w:numId="9">
    <w:abstractNumId w:val="14"/>
  </w:num>
  <w:num w:numId="10">
    <w:abstractNumId w:val="18"/>
  </w:num>
  <w:num w:numId="11">
    <w:abstractNumId w:val="3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21"/>
  </w:num>
  <w:num w:numId="14">
    <w:abstractNumId w:val="21"/>
  </w:num>
  <w:num w:numId="15">
    <w:abstractNumId w:val="15"/>
  </w:num>
  <w:num w:numId="16">
    <w:abstractNumId w:val="24"/>
  </w:num>
  <w:num w:numId="17">
    <w:abstractNumId w:val="13"/>
    <w:lvlOverride w:ilvl="0"/>
    <w:lvlOverride w:ilvl="1"/>
    <w:lvlOverride w:ilvl="2"/>
    <w:lvlOverride w:ilvl="3"/>
    <w:lvlOverride w:ilvl="4"/>
    <w:lvlOverride w:ilvl="5"/>
    <w:lvlOverride w:ilvl="6"/>
    <w:lvlOverride w:ilvl="7"/>
    <w:lvlOverride w:ilvl="8"/>
  </w:num>
  <w:num w:numId="18">
    <w:abstractNumId w:val="35"/>
  </w:num>
  <w:num w:numId="19">
    <w:abstractNumId w:val="13"/>
  </w:num>
  <w:num w:numId="20">
    <w:abstractNumId w:val="30"/>
  </w:num>
  <w:num w:numId="21">
    <w:abstractNumId w:val="11"/>
  </w:num>
  <w:num w:numId="22">
    <w:abstractNumId w:val="3"/>
  </w:num>
  <w:num w:numId="23">
    <w:abstractNumId w:val="40"/>
  </w:num>
  <w:num w:numId="24">
    <w:abstractNumId w:val="22"/>
  </w:num>
  <w:num w:numId="25">
    <w:abstractNumId w:val="1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26"/>
  </w:num>
  <w:num w:numId="30">
    <w:abstractNumId w:val="37"/>
  </w:num>
  <w:num w:numId="31">
    <w:abstractNumId w:val="9"/>
  </w:num>
  <w:num w:numId="32">
    <w:abstractNumId w:val="6"/>
  </w:num>
  <w:num w:numId="33">
    <w:abstractNumId w:val="8"/>
  </w:num>
  <w:num w:numId="34">
    <w:abstractNumId w:val="4"/>
  </w:num>
  <w:num w:numId="35">
    <w:abstractNumId w:val="34"/>
  </w:num>
  <w:num w:numId="36">
    <w:abstractNumId w:val="20"/>
  </w:num>
  <w:num w:numId="37">
    <w:abstractNumId w:val="0"/>
  </w:num>
  <w:num w:numId="38">
    <w:abstractNumId w:val="31"/>
  </w:num>
  <w:num w:numId="39">
    <w:abstractNumId w:val="28"/>
  </w:num>
  <w:num w:numId="40">
    <w:abstractNumId w:val="19"/>
  </w:num>
  <w:num w:numId="41">
    <w:abstractNumId w:val="23"/>
  </w:num>
  <w:num w:numId="42">
    <w:abstractNumId w:val="39"/>
  </w:num>
  <w:num w:numId="43">
    <w:abstractNumId w:val="3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5A"/>
    <w:rsid w:val="00003EC2"/>
    <w:rsid w:val="00020330"/>
    <w:rsid w:val="00051928"/>
    <w:rsid w:val="00096506"/>
    <w:rsid w:val="000A03A1"/>
    <w:rsid w:val="0016403F"/>
    <w:rsid w:val="00253E9E"/>
    <w:rsid w:val="00261D70"/>
    <w:rsid w:val="00266693"/>
    <w:rsid w:val="00275D74"/>
    <w:rsid w:val="00277ED1"/>
    <w:rsid w:val="002C19F2"/>
    <w:rsid w:val="00304D74"/>
    <w:rsid w:val="00305256"/>
    <w:rsid w:val="003F3B89"/>
    <w:rsid w:val="004103D0"/>
    <w:rsid w:val="004379FE"/>
    <w:rsid w:val="004A382D"/>
    <w:rsid w:val="004C2B7A"/>
    <w:rsid w:val="004F01DC"/>
    <w:rsid w:val="00515E21"/>
    <w:rsid w:val="00535A92"/>
    <w:rsid w:val="00571B22"/>
    <w:rsid w:val="0061567B"/>
    <w:rsid w:val="006235F5"/>
    <w:rsid w:val="00646B4A"/>
    <w:rsid w:val="006C1DD2"/>
    <w:rsid w:val="006C3D8E"/>
    <w:rsid w:val="006D68CD"/>
    <w:rsid w:val="0070674B"/>
    <w:rsid w:val="0071233B"/>
    <w:rsid w:val="00741AEC"/>
    <w:rsid w:val="00770542"/>
    <w:rsid w:val="00783B11"/>
    <w:rsid w:val="007A2104"/>
    <w:rsid w:val="007C5E89"/>
    <w:rsid w:val="007D61D8"/>
    <w:rsid w:val="007E77E4"/>
    <w:rsid w:val="00806AAF"/>
    <w:rsid w:val="008B4278"/>
    <w:rsid w:val="008D3460"/>
    <w:rsid w:val="008D76B9"/>
    <w:rsid w:val="008F7788"/>
    <w:rsid w:val="00911E94"/>
    <w:rsid w:val="009A30FB"/>
    <w:rsid w:val="009C7A9B"/>
    <w:rsid w:val="00A0202B"/>
    <w:rsid w:val="00A7162F"/>
    <w:rsid w:val="00A91EAD"/>
    <w:rsid w:val="00AC1752"/>
    <w:rsid w:val="00B0245A"/>
    <w:rsid w:val="00B06DDC"/>
    <w:rsid w:val="00B12987"/>
    <w:rsid w:val="00BA3833"/>
    <w:rsid w:val="00BB64B6"/>
    <w:rsid w:val="00C54F4F"/>
    <w:rsid w:val="00D147A8"/>
    <w:rsid w:val="00D649DB"/>
    <w:rsid w:val="00DA4BA9"/>
    <w:rsid w:val="00E22E7E"/>
    <w:rsid w:val="00E263B4"/>
    <w:rsid w:val="00E90934"/>
    <w:rsid w:val="00E91D66"/>
    <w:rsid w:val="00E9735E"/>
    <w:rsid w:val="00E975D4"/>
    <w:rsid w:val="00F159D2"/>
    <w:rsid w:val="00F25830"/>
    <w:rsid w:val="00F650D5"/>
    <w:rsid w:val="00FE70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82D"/>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4A382D"/>
    <w:rPr>
      <w:color w:val="0000FF"/>
      <w:u w:val="single"/>
    </w:rPr>
  </w:style>
  <w:style w:type="paragraph" w:styleId="NormalWeb">
    <w:name w:val="Normal (Web)"/>
    <w:basedOn w:val="Normal"/>
    <w:uiPriority w:val="99"/>
    <w:semiHidden/>
    <w:unhideWhenUsed/>
    <w:rsid w:val="00B1298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B12987"/>
    <w:rPr>
      <w:b/>
      <w:bCs/>
    </w:rPr>
  </w:style>
  <w:style w:type="paragraph" w:styleId="BalloonText">
    <w:name w:val="Balloon Text"/>
    <w:basedOn w:val="Normal"/>
    <w:link w:val="BalloonTextChar"/>
    <w:uiPriority w:val="99"/>
    <w:semiHidden/>
    <w:unhideWhenUsed/>
    <w:rsid w:val="00275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D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82D"/>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4A382D"/>
    <w:rPr>
      <w:color w:val="0000FF"/>
      <w:u w:val="single"/>
    </w:rPr>
  </w:style>
  <w:style w:type="paragraph" w:styleId="NormalWeb">
    <w:name w:val="Normal (Web)"/>
    <w:basedOn w:val="Normal"/>
    <w:uiPriority w:val="99"/>
    <w:semiHidden/>
    <w:unhideWhenUsed/>
    <w:rsid w:val="00B1298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B12987"/>
    <w:rPr>
      <w:b/>
      <w:bCs/>
    </w:rPr>
  </w:style>
  <w:style w:type="paragraph" w:styleId="BalloonText">
    <w:name w:val="Balloon Text"/>
    <w:basedOn w:val="Normal"/>
    <w:link w:val="BalloonTextChar"/>
    <w:uiPriority w:val="99"/>
    <w:semiHidden/>
    <w:unhideWhenUsed/>
    <w:rsid w:val="00275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3754">
      <w:bodyDiv w:val="1"/>
      <w:marLeft w:val="0"/>
      <w:marRight w:val="0"/>
      <w:marTop w:val="0"/>
      <w:marBottom w:val="0"/>
      <w:divBdr>
        <w:top w:val="none" w:sz="0" w:space="0" w:color="auto"/>
        <w:left w:val="none" w:sz="0" w:space="0" w:color="auto"/>
        <w:bottom w:val="none" w:sz="0" w:space="0" w:color="auto"/>
        <w:right w:val="none" w:sz="0" w:space="0" w:color="auto"/>
      </w:divBdr>
    </w:div>
    <w:div w:id="381711438">
      <w:bodyDiv w:val="1"/>
      <w:marLeft w:val="0"/>
      <w:marRight w:val="0"/>
      <w:marTop w:val="0"/>
      <w:marBottom w:val="0"/>
      <w:divBdr>
        <w:top w:val="none" w:sz="0" w:space="0" w:color="auto"/>
        <w:left w:val="none" w:sz="0" w:space="0" w:color="auto"/>
        <w:bottom w:val="none" w:sz="0" w:space="0" w:color="auto"/>
        <w:right w:val="none" w:sz="0" w:space="0" w:color="auto"/>
      </w:divBdr>
    </w:div>
    <w:div w:id="482935220">
      <w:bodyDiv w:val="1"/>
      <w:marLeft w:val="0"/>
      <w:marRight w:val="0"/>
      <w:marTop w:val="0"/>
      <w:marBottom w:val="0"/>
      <w:divBdr>
        <w:top w:val="none" w:sz="0" w:space="0" w:color="auto"/>
        <w:left w:val="none" w:sz="0" w:space="0" w:color="auto"/>
        <w:bottom w:val="none" w:sz="0" w:space="0" w:color="auto"/>
        <w:right w:val="none" w:sz="0" w:space="0" w:color="auto"/>
      </w:divBdr>
    </w:div>
    <w:div w:id="485820968">
      <w:bodyDiv w:val="1"/>
      <w:marLeft w:val="0"/>
      <w:marRight w:val="0"/>
      <w:marTop w:val="0"/>
      <w:marBottom w:val="0"/>
      <w:divBdr>
        <w:top w:val="none" w:sz="0" w:space="0" w:color="auto"/>
        <w:left w:val="none" w:sz="0" w:space="0" w:color="auto"/>
        <w:bottom w:val="none" w:sz="0" w:space="0" w:color="auto"/>
        <w:right w:val="none" w:sz="0" w:space="0" w:color="auto"/>
      </w:divBdr>
    </w:div>
    <w:div w:id="589853233">
      <w:bodyDiv w:val="1"/>
      <w:marLeft w:val="0"/>
      <w:marRight w:val="0"/>
      <w:marTop w:val="0"/>
      <w:marBottom w:val="0"/>
      <w:divBdr>
        <w:top w:val="none" w:sz="0" w:space="0" w:color="auto"/>
        <w:left w:val="none" w:sz="0" w:space="0" w:color="auto"/>
        <w:bottom w:val="none" w:sz="0" w:space="0" w:color="auto"/>
        <w:right w:val="none" w:sz="0" w:space="0" w:color="auto"/>
      </w:divBdr>
    </w:div>
    <w:div w:id="1062363672">
      <w:bodyDiv w:val="1"/>
      <w:marLeft w:val="0"/>
      <w:marRight w:val="0"/>
      <w:marTop w:val="0"/>
      <w:marBottom w:val="0"/>
      <w:divBdr>
        <w:top w:val="none" w:sz="0" w:space="0" w:color="auto"/>
        <w:left w:val="none" w:sz="0" w:space="0" w:color="auto"/>
        <w:bottom w:val="none" w:sz="0" w:space="0" w:color="auto"/>
        <w:right w:val="none" w:sz="0" w:space="0" w:color="auto"/>
      </w:divBdr>
    </w:div>
    <w:div w:id="1490948277">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57857604">
      <w:bodyDiv w:val="1"/>
      <w:marLeft w:val="0"/>
      <w:marRight w:val="0"/>
      <w:marTop w:val="0"/>
      <w:marBottom w:val="0"/>
      <w:divBdr>
        <w:top w:val="none" w:sz="0" w:space="0" w:color="auto"/>
        <w:left w:val="none" w:sz="0" w:space="0" w:color="auto"/>
        <w:bottom w:val="none" w:sz="0" w:space="0" w:color="auto"/>
        <w:right w:val="none" w:sz="0" w:space="0" w:color="auto"/>
      </w:divBdr>
    </w:div>
    <w:div w:id="1821195325">
      <w:bodyDiv w:val="1"/>
      <w:marLeft w:val="0"/>
      <w:marRight w:val="0"/>
      <w:marTop w:val="0"/>
      <w:marBottom w:val="0"/>
      <w:divBdr>
        <w:top w:val="none" w:sz="0" w:space="0" w:color="auto"/>
        <w:left w:val="none" w:sz="0" w:space="0" w:color="auto"/>
        <w:bottom w:val="none" w:sz="0" w:space="0" w:color="auto"/>
        <w:right w:val="none" w:sz="0" w:space="0" w:color="auto"/>
      </w:divBdr>
    </w:div>
    <w:div w:id="18987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22</Pages>
  <Words>6160</Words>
  <Characters>35113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Panayiota Triffili</dc:creator>
  <cp:lastModifiedBy>ΥΚΕ</cp:lastModifiedBy>
  <cp:revision>22</cp:revision>
  <cp:lastPrinted>2022-03-22T11:53:00Z</cp:lastPrinted>
  <dcterms:created xsi:type="dcterms:W3CDTF">2022-03-22T07:41:00Z</dcterms:created>
  <dcterms:modified xsi:type="dcterms:W3CDTF">2022-03-22T12:04:00Z</dcterms:modified>
</cp:coreProperties>
</file>